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9404" w14:textId="77777777" w:rsidR="003748B3" w:rsidRPr="008459E3" w:rsidRDefault="003748B3" w:rsidP="0077526B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b w:val="0"/>
          <w:noProof/>
          <w:color w:val="005DAB"/>
          <w:sz w:val="8"/>
          <w:szCs w:val="20"/>
        </w:rPr>
      </w:pPr>
    </w:p>
    <w:p w14:paraId="33A2D89A" w14:textId="1ADD30A9" w:rsidR="00CA0D0A" w:rsidRPr="008459E3" w:rsidRDefault="00607EA7" w:rsidP="00F710C9">
      <w:pPr>
        <w:pStyle w:val="BodyText"/>
        <w:tabs>
          <w:tab w:val="left" w:pos="5760"/>
          <w:tab w:val="left" w:pos="10080"/>
        </w:tabs>
        <w:spacing w:line="216" w:lineRule="auto"/>
        <w:ind w:left="446" w:hanging="446"/>
        <w:rPr>
          <w:rFonts w:asciiTheme="minorHAnsi" w:hAnsiTheme="minorHAnsi"/>
          <w:noProof/>
          <w:color w:val="005DAB"/>
          <w:sz w:val="22"/>
          <w:szCs w:val="20"/>
        </w:rPr>
      </w:pPr>
      <w:r w:rsidRPr="008459E3">
        <w:rPr>
          <w:rFonts w:asciiTheme="minorHAnsi" w:hAnsiTheme="minorHAnsi"/>
          <w:noProof/>
          <w:color w:val="005DAB"/>
          <w:sz w:val="28"/>
          <w:szCs w:val="30"/>
        </w:rPr>
        <w:sym w:font="Wingdings" w:char="F0FE"/>
      </w:r>
      <w:r w:rsidRPr="008459E3">
        <w:rPr>
          <w:rFonts w:asciiTheme="minorHAnsi" w:hAnsiTheme="minorHAnsi"/>
          <w:noProof/>
          <w:color w:val="005DAB"/>
          <w:sz w:val="28"/>
          <w:szCs w:val="30"/>
        </w:rPr>
        <w:t xml:space="preserve">  </w:t>
      </w:r>
      <w:r w:rsidR="00D346C0" w:rsidRPr="008459E3">
        <w:rPr>
          <w:rFonts w:asciiTheme="minorHAnsi" w:hAnsiTheme="minorHAnsi"/>
          <w:noProof/>
          <w:color w:val="005DAB"/>
          <w:sz w:val="28"/>
          <w:szCs w:val="30"/>
        </w:rPr>
        <w:t>YES!</w:t>
      </w:r>
      <w:r w:rsidR="00D346C0" w:rsidRPr="008459E3">
        <w:rPr>
          <w:rFonts w:asciiTheme="minorHAnsi" w:hAnsiTheme="minorHAnsi"/>
          <w:noProof/>
          <w:color w:val="005DAB"/>
          <w:sz w:val="28"/>
        </w:rPr>
        <w:t xml:space="preserve"> </w:t>
      </w:r>
      <w:r w:rsidR="00BA6097" w:rsidRPr="008459E3">
        <w:rPr>
          <w:rFonts w:asciiTheme="minorHAnsi" w:hAnsiTheme="minorHAnsi"/>
          <w:noProof/>
          <w:color w:val="005DAB"/>
          <w:sz w:val="20"/>
          <w:szCs w:val="20"/>
        </w:rPr>
        <w:t>I want to be an ICBA Member</w:t>
      </w:r>
      <w:r w:rsidR="008E56BD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. </w:t>
      </w:r>
      <w:r w:rsidR="00BA6097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My store is institutionally-affiliated </w:t>
      </w:r>
      <w:r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and I </w:t>
      </w:r>
      <w:r w:rsidR="00217D84" w:rsidRPr="008459E3">
        <w:rPr>
          <w:rFonts w:asciiTheme="minorHAnsi" w:hAnsiTheme="minorHAnsi"/>
          <w:noProof/>
          <w:color w:val="005DAB"/>
          <w:sz w:val="20"/>
          <w:szCs w:val="20"/>
        </w:rPr>
        <w:t>confirm</w:t>
      </w:r>
      <w:r w:rsidR="00B853B1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that</w:t>
      </w:r>
      <w:r w:rsidR="00217D84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</w:t>
      </w:r>
      <w:r w:rsidR="00BA6097" w:rsidRPr="008459E3">
        <w:rPr>
          <w:rFonts w:asciiTheme="minorHAnsi" w:hAnsiTheme="minorHAnsi"/>
          <w:noProof/>
          <w:color w:val="005DAB"/>
          <w:sz w:val="20"/>
          <w:szCs w:val="20"/>
        </w:rPr>
        <w:t>it</w:t>
      </w:r>
      <w:r w:rsidR="00217D84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meets</w:t>
      </w:r>
      <w:r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the requirements of membership</w:t>
      </w:r>
      <w:r w:rsidR="00564773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(details on the next page)</w:t>
      </w:r>
      <w:r w:rsidRPr="008459E3">
        <w:rPr>
          <w:rFonts w:asciiTheme="minorHAnsi" w:hAnsiTheme="minorHAnsi"/>
          <w:noProof/>
          <w:color w:val="005DAB"/>
          <w:sz w:val="20"/>
          <w:szCs w:val="20"/>
        </w:rPr>
        <w:t>.</w:t>
      </w:r>
      <w:r w:rsidR="00040808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I understand the benefits of the Membership </w:t>
      </w:r>
      <w:r w:rsidR="000B7420" w:rsidRPr="008459E3">
        <w:rPr>
          <w:rFonts w:asciiTheme="minorHAnsi" w:hAnsiTheme="minorHAnsi"/>
          <w:noProof/>
          <w:color w:val="005DAB"/>
          <w:sz w:val="20"/>
          <w:szCs w:val="20"/>
        </w:rPr>
        <w:t>C</w:t>
      </w:r>
      <w:r w:rsidR="00B853B1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ategory I </w:t>
      </w:r>
      <w:r w:rsidR="00040808" w:rsidRPr="008459E3">
        <w:rPr>
          <w:rFonts w:asciiTheme="minorHAnsi" w:hAnsiTheme="minorHAnsi"/>
          <w:noProof/>
          <w:color w:val="005DAB"/>
          <w:sz w:val="20"/>
          <w:szCs w:val="20"/>
        </w:rPr>
        <w:t>selected.</w:t>
      </w:r>
    </w:p>
    <w:p w14:paraId="01DDA565" w14:textId="77777777" w:rsidR="008E56BD" w:rsidRPr="006045FE" w:rsidRDefault="008E56BD" w:rsidP="008E56BD">
      <w:pPr>
        <w:rPr>
          <w:rFonts w:asciiTheme="minorHAnsi" w:hAnsiTheme="minorHAnsi"/>
          <w:noProof/>
          <w:sz w:val="14"/>
          <w:szCs w:val="20"/>
        </w:rPr>
      </w:pPr>
    </w:p>
    <w:p w14:paraId="5B5B7F07" w14:textId="77777777" w:rsidR="00961F06" w:rsidRDefault="00961F06" w:rsidP="008246E2">
      <w:pPr>
        <w:ind w:left="540"/>
        <w:outlineLvl w:val="0"/>
        <w:rPr>
          <w:rFonts w:asciiTheme="minorHAnsi" w:hAnsiTheme="minorHAnsi" w:cs="Arial"/>
          <w:i/>
          <w:noProof/>
          <w:sz w:val="22"/>
          <w:szCs w:val="20"/>
        </w:rPr>
        <w:sectPr w:rsidR="00961F06" w:rsidSect="003B5CC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67" w:right="547" w:bottom="634" w:left="720" w:header="360" w:footer="360" w:gutter="0"/>
          <w:pgNumType w:start="1"/>
          <w:cols w:space="720"/>
          <w:docGrid w:linePitch="360"/>
        </w:sectPr>
      </w:pPr>
    </w:p>
    <w:p w14:paraId="56B6F170" w14:textId="459CB074" w:rsidR="0077526B" w:rsidRPr="001260F7" w:rsidRDefault="0074059D" w:rsidP="00961F06">
      <w:pPr>
        <w:rPr>
          <w:rFonts w:asciiTheme="minorHAnsi" w:hAnsiTheme="minorHAnsi"/>
          <w:b/>
          <w:noProof/>
          <w:sz w:val="18"/>
          <w:szCs w:val="16"/>
        </w:rPr>
      </w:pPr>
      <w:r w:rsidRPr="001260F7">
        <w:rPr>
          <w:rFonts w:asciiTheme="minorHAnsi" w:hAnsiTheme="minorHAnsi"/>
          <w:noProof/>
          <w:sz w:val="18"/>
          <w:szCs w:val="16"/>
        </w:rPr>
        <w:t>SCHOOL /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1260F7" w14:paraId="02B026A3" w14:textId="77777777" w:rsidTr="00CA0D0A">
        <w:tc>
          <w:tcPr>
            <w:tcW w:w="5390" w:type="dxa"/>
          </w:tcPr>
          <w:p w14:paraId="3E0C8DFE" w14:textId="45069248" w:rsidR="00CA0D0A" w:rsidRPr="001260F7" w:rsidRDefault="00CA0D0A" w:rsidP="00090478">
            <w:pPr>
              <w:rPr>
                <w:rFonts w:asciiTheme="minorHAnsi" w:hAnsiTheme="minorHAnsi"/>
                <w:b/>
                <w:noProof/>
              </w:rPr>
            </w:pPr>
            <w:r w:rsidRPr="001260F7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</w:tr>
    </w:tbl>
    <w:p w14:paraId="5A66746F" w14:textId="374CDEFB" w:rsidR="00607EA7" w:rsidRPr="001260F7" w:rsidRDefault="0074059D" w:rsidP="00607EA7">
      <w:pPr>
        <w:rPr>
          <w:rFonts w:asciiTheme="minorHAnsi" w:hAnsiTheme="minorHAnsi"/>
          <w:b/>
          <w:noProof/>
          <w:sz w:val="18"/>
          <w:szCs w:val="16"/>
        </w:rPr>
      </w:pPr>
      <w:r w:rsidRPr="001260F7">
        <w:rPr>
          <w:rFonts w:asciiTheme="minorHAnsi" w:hAnsiTheme="minorHAnsi"/>
          <w:noProof/>
          <w:sz w:val="18"/>
          <w:szCs w:val="16"/>
        </w:rPr>
        <w:t>STORE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607EA7" w:rsidRPr="001260F7" w14:paraId="7EA5442B" w14:textId="77777777" w:rsidTr="00773C03">
        <w:tc>
          <w:tcPr>
            <w:tcW w:w="5390" w:type="dxa"/>
          </w:tcPr>
          <w:p w14:paraId="278D9BF8" w14:textId="77777777" w:rsidR="00607EA7" w:rsidRPr="001260F7" w:rsidRDefault="00607EA7" w:rsidP="00773C03">
            <w:pPr>
              <w:rPr>
                <w:rFonts w:asciiTheme="minorHAnsi" w:hAnsiTheme="minorHAnsi"/>
                <w:b/>
                <w:noProof/>
              </w:rPr>
            </w:pPr>
            <w:r w:rsidRPr="001260F7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</w:tr>
    </w:tbl>
    <w:p w14:paraId="60F5BC18" w14:textId="500B908A" w:rsidR="00961F06" w:rsidRPr="001260F7" w:rsidRDefault="0074059D" w:rsidP="00961F06">
      <w:pPr>
        <w:rPr>
          <w:rFonts w:asciiTheme="minorHAnsi" w:hAnsiTheme="minorHAnsi"/>
          <w:noProof/>
          <w:sz w:val="18"/>
          <w:szCs w:val="16"/>
        </w:rPr>
      </w:pPr>
      <w:r w:rsidRPr="001260F7">
        <w:rPr>
          <w:rFonts w:asciiTheme="minorHAnsi" w:hAnsiTheme="minorHAnsi"/>
          <w:noProof/>
          <w:sz w:val="18"/>
          <w:szCs w:val="16"/>
        </w:rPr>
        <w:t>MAILING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1260F7" w14:paraId="2686CD05" w14:textId="77777777" w:rsidTr="00CA0D0A">
        <w:tc>
          <w:tcPr>
            <w:tcW w:w="5390" w:type="dxa"/>
          </w:tcPr>
          <w:p w14:paraId="46437FB3" w14:textId="77777777" w:rsidR="00CA0D0A" w:rsidRPr="001260F7" w:rsidRDefault="00CA0D0A" w:rsidP="00090478">
            <w:pPr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02065344" w14:textId="7F7CDD4B" w:rsidR="00CA0D0A" w:rsidRPr="001260F7" w:rsidRDefault="00961F06" w:rsidP="00961F06">
      <w:pPr>
        <w:rPr>
          <w:rFonts w:asciiTheme="minorHAnsi" w:hAnsiTheme="minorHAnsi"/>
          <w:b/>
          <w:noProof/>
          <w:szCs w:val="22"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City</w:t>
      </w:r>
      <w:r w:rsidR="0059181A" w:rsidRPr="001260F7">
        <w:rPr>
          <w:rFonts w:asciiTheme="minorHAnsi" w:hAnsiTheme="minorHAnsi"/>
          <w:caps/>
          <w:noProof/>
          <w:sz w:val="18"/>
          <w:szCs w:val="16"/>
        </w:rPr>
        <w:t xml:space="preserve">                                                          </w:t>
      </w:r>
      <w:r w:rsidRPr="001260F7">
        <w:rPr>
          <w:rFonts w:asciiTheme="minorHAnsi" w:hAnsiTheme="minorHAnsi"/>
          <w:caps/>
          <w:noProof/>
          <w:sz w:val="18"/>
          <w:szCs w:val="16"/>
        </w:rPr>
        <w:t xml:space="preserve"> ST</w:t>
      </w:r>
      <w:r w:rsidR="0059181A" w:rsidRPr="001260F7">
        <w:rPr>
          <w:rFonts w:asciiTheme="minorHAnsi" w:hAnsiTheme="minorHAnsi"/>
          <w:caps/>
          <w:noProof/>
          <w:sz w:val="18"/>
          <w:szCs w:val="16"/>
        </w:rPr>
        <w:t xml:space="preserve">          </w:t>
      </w:r>
      <w:r w:rsidRPr="001260F7">
        <w:rPr>
          <w:rFonts w:asciiTheme="minorHAnsi" w:hAnsiTheme="minorHAnsi"/>
          <w:caps/>
          <w:noProof/>
          <w:sz w:val="18"/>
          <w:szCs w:val="16"/>
        </w:rPr>
        <w:t xml:space="preserve"> ZIP</w:t>
      </w:r>
      <w:r w:rsidR="0059181A" w:rsidRPr="001260F7">
        <w:rPr>
          <w:rFonts w:asciiTheme="minorHAnsi" w:hAnsiTheme="minorHAnsi"/>
          <w:caps/>
          <w:noProof/>
          <w:sz w:val="18"/>
          <w:szCs w:val="16"/>
        </w:rPr>
        <w:t xml:space="preserve">                      </w:t>
      </w:r>
      <w:r w:rsidR="00623064" w:rsidRPr="001260F7">
        <w:rPr>
          <w:rFonts w:asciiTheme="minorHAnsi" w:hAnsiTheme="minorHAnsi"/>
          <w:caps/>
          <w:noProof/>
          <w:sz w:val="18"/>
          <w:szCs w:val="16"/>
        </w:rPr>
        <w:t xml:space="preserve"> </w:t>
      </w:r>
      <w:r w:rsidRPr="001260F7">
        <w:rPr>
          <w:rFonts w:asciiTheme="minorHAnsi" w:hAnsiTheme="minorHAnsi"/>
          <w:caps/>
          <w:noProof/>
          <w:sz w:val="18"/>
          <w:szCs w:val="16"/>
        </w:rPr>
        <w:t>Country</w:t>
      </w:r>
      <w:r w:rsidR="00E40351" w:rsidRPr="001260F7">
        <w:rPr>
          <w:rFonts w:asciiTheme="minorHAnsi" w:hAnsiTheme="minorHAnsi"/>
          <w:sz w:val="28"/>
        </w:rPr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75"/>
        <w:gridCol w:w="491"/>
        <w:gridCol w:w="1052"/>
        <w:gridCol w:w="1492"/>
      </w:tblGrid>
      <w:tr w:rsidR="00CA0D0A" w:rsidRPr="001260F7" w14:paraId="2F20B0D0" w14:textId="6CA5F934" w:rsidTr="00011E22">
        <w:trPr>
          <w:trHeight w:val="288"/>
        </w:trPr>
        <w:tc>
          <w:tcPr>
            <w:tcW w:w="2268" w:type="dxa"/>
          </w:tcPr>
          <w:p w14:paraId="755092E7" w14:textId="537AF476" w:rsidR="00CA0D0A" w:rsidRPr="001260F7" w:rsidRDefault="00CA0D0A" w:rsidP="00CA0D0A">
            <w:pPr>
              <w:ind w:left="-5"/>
              <w:rPr>
                <w:rFonts w:asciiTheme="minorHAnsi" w:hAnsiTheme="minorHAnsi"/>
                <w:b/>
                <w:noProof/>
                <w:szCs w:val="22"/>
              </w:rPr>
            </w:pPr>
            <w:r w:rsidRPr="001260F7">
              <w:rPr>
                <w:rFonts w:asciiTheme="minorHAnsi" w:hAnsiTheme="minorHAnsi"/>
                <w:b/>
                <w:noProof/>
                <w:szCs w:val="22"/>
              </w:rPr>
              <w:t xml:space="preserve"> </w:t>
            </w:r>
          </w:p>
        </w:tc>
        <w:tc>
          <w:tcPr>
            <w:tcW w:w="504" w:type="dxa"/>
            <w:shd w:val="clear" w:color="auto" w:fill="auto"/>
          </w:tcPr>
          <w:p w14:paraId="7374C025" w14:textId="144DC116" w:rsidR="00CA0D0A" w:rsidRPr="001260F7" w:rsidRDefault="00CA0D0A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14:paraId="70DAA98F" w14:textId="77777777" w:rsidR="00CA0D0A" w:rsidRPr="001260F7" w:rsidRDefault="00CA0D0A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65630CF" w14:textId="2B388043" w:rsidR="00CA0D0A" w:rsidRPr="001260F7" w:rsidRDefault="00011E22" w:rsidP="00011E22">
            <w:pPr>
              <w:jc w:val="center"/>
              <w:rPr>
                <w:rFonts w:asciiTheme="minorHAnsi" w:hAnsiTheme="minorHAnsi"/>
                <w:b/>
                <w:noProof/>
                <w:color w:val="005DAB"/>
                <w:szCs w:val="22"/>
              </w:rPr>
            </w:pPr>
            <w:r w:rsidRPr="001260F7">
              <w:rPr>
                <w:noProof/>
                <w:color w:val="005DAB"/>
                <w:sz w:val="28"/>
              </w:rPr>
              <w:drawing>
                <wp:inline distT="0" distB="0" distL="0" distR="0" wp14:anchorId="6603016A" wp14:editId="2996F4F2">
                  <wp:extent cx="292175" cy="153848"/>
                  <wp:effectExtent l="0" t="0" r="0" b="0"/>
                  <wp:docPr id="1" name="Picture 1" descr="Flag of the United States of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the United States of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12" cy="15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0F7">
              <w:rPr>
                <w:rFonts w:asciiTheme="minorHAnsi" w:hAnsiTheme="minorHAnsi"/>
                <w:b/>
                <w:noProof/>
                <w:color w:val="005DAB"/>
                <w:szCs w:val="22"/>
              </w:rPr>
              <w:t xml:space="preserve">  </w:t>
            </w:r>
            <w:r w:rsidR="00412038" w:rsidRPr="001260F7">
              <w:rPr>
                <w:rFonts w:asciiTheme="minorHAnsi" w:hAnsiTheme="minorHAnsi"/>
                <w:b/>
                <w:noProof/>
                <w:color w:val="005DAB"/>
                <w:szCs w:val="22"/>
              </w:rPr>
              <w:t>U.S.A.</w:t>
            </w:r>
          </w:p>
        </w:tc>
      </w:tr>
    </w:tbl>
    <w:p w14:paraId="24B6F60A" w14:textId="77777777" w:rsidR="005F3D0D" w:rsidRPr="001260F7" w:rsidRDefault="005F3D0D" w:rsidP="005F3D0D">
      <w:pPr>
        <w:rPr>
          <w:rFonts w:asciiTheme="minorHAnsi" w:hAnsiTheme="minorHAnsi"/>
          <w:b/>
          <w:noProof/>
          <w:sz w:val="18"/>
          <w:szCs w:val="16"/>
        </w:rPr>
      </w:pPr>
      <w:r w:rsidRPr="001260F7">
        <w:rPr>
          <w:rFonts w:asciiTheme="minorHAnsi" w:hAnsiTheme="minorHAnsi"/>
          <w:noProof/>
          <w:sz w:val="18"/>
          <w:szCs w:val="16"/>
        </w:rPr>
        <w:t>STORE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5F3D0D" w:rsidRPr="001260F7" w14:paraId="7F272D47" w14:textId="77777777" w:rsidTr="00F6446B">
        <w:tc>
          <w:tcPr>
            <w:tcW w:w="5210" w:type="dxa"/>
          </w:tcPr>
          <w:p w14:paraId="1A09A5B7" w14:textId="77777777" w:rsidR="005F3D0D" w:rsidRPr="001260F7" w:rsidRDefault="005F3D0D" w:rsidP="00F6446B">
            <w:pPr>
              <w:rPr>
                <w:rFonts w:asciiTheme="minorHAnsi" w:hAnsiTheme="minorHAnsi"/>
                <w:b/>
                <w:noProof/>
              </w:rPr>
            </w:pPr>
            <w:r w:rsidRPr="001260F7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</w:tr>
    </w:tbl>
    <w:p w14:paraId="2E491AFA" w14:textId="77777777" w:rsidR="001260F7" w:rsidRPr="001260F7" w:rsidRDefault="001260F7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Cs w:val="28"/>
        </w:rPr>
      </w:pPr>
    </w:p>
    <w:p w14:paraId="400B5640" w14:textId="116F4D49" w:rsidR="008E56BD" w:rsidRPr="001260F7" w:rsidRDefault="001842F1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Cs w:val="20"/>
        </w:rPr>
      </w:pPr>
      <w:r w:rsidRPr="001260F7">
        <w:rPr>
          <w:rFonts w:asciiTheme="minorHAnsi" w:hAnsiTheme="minorHAnsi"/>
          <w:noProof/>
          <w:color w:val="005DAB"/>
          <w:szCs w:val="20"/>
        </w:rPr>
        <w:t xml:space="preserve">Primary </w:t>
      </w:r>
      <w:r w:rsidR="008E56BD" w:rsidRPr="001260F7">
        <w:rPr>
          <w:rFonts w:asciiTheme="minorHAnsi" w:hAnsiTheme="minorHAnsi"/>
          <w:noProof/>
          <w:color w:val="005DAB"/>
          <w:szCs w:val="20"/>
        </w:rPr>
        <w:t>Contact Information</w:t>
      </w:r>
      <w:r w:rsidR="00607EA7" w:rsidRPr="001260F7">
        <w:rPr>
          <w:rFonts w:asciiTheme="minorHAnsi" w:hAnsiTheme="minorHAnsi"/>
          <w:noProof/>
          <w:color w:val="005DAB"/>
          <w:szCs w:val="20"/>
        </w:rPr>
        <w:t>: Director/Manager</w:t>
      </w:r>
    </w:p>
    <w:p w14:paraId="7E14BFD6" w14:textId="77777777" w:rsidR="00623064" w:rsidRPr="001260F7" w:rsidRDefault="00E40351" w:rsidP="00961F06">
      <w:pPr>
        <w:rPr>
          <w:rFonts w:asciiTheme="minorHAnsi" w:hAnsiTheme="minorHAnsi"/>
          <w:noProof/>
          <w:sz w:val="28"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Name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</w:tblGrid>
      <w:tr w:rsidR="00CA0D0A" w:rsidRPr="001260F7" w14:paraId="2522C5AC" w14:textId="77777777" w:rsidTr="00CA0D0A">
        <w:trPr>
          <w:trHeight w:val="288"/>
        </w:trPr>
        <w:tc>
          <w:tcPr>
            <w:tcW w:w="5352" w:type="dxa"/>
          </w:tcPr>
          <w:p w14:paraId="7A0B78B6" w14:textId="77777777" w:rsidR="00CA0D0A" w:rsidRPr="001260F7" w:rsidRDefault="00CA0D0A" w:rsidP="00CA0D0A">
            <w:pPr>
              <w:ind w:left="-12"/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14040FC5" w14:textId="77777777" w:rsidR="00CA0D0A" w:rsidRPr="001260F7" w:rsidRDefault="0074735B" w:rsidP="00623064">
      <w:pPr>
        <w:rPr>
          <w:rFonts w:asciiTheme="minorHAnsi" w:hAnsiTheme="minorHAnsi"/>
          <w:b/>
          <w:noProof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1260F7" w14:paraId="6E2A515D" w14:textId="77777777" w:rsidTr="00CA0D0A">
        <w:tc>
          <w:tcPr>
            <w:tcW w:w="5390" w:type="dxa"/>
          </w:tcPr>
          <w:p w14:paraId="03A50E82" w14:textId="6B40113E" w:rsidR="00CA0D0A" w:rsidRPr="001260F7" w:rsidRDefault="00CA0D0A" w:rsidP="00090478">
            <w:pPr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6369EF66" w14:textId="751C9A67" w:rsidR="00CA0D0A" w:rsidRPr="001260F7" w:rsidRDefault="00CA0D0A" w:rsidP="00CA0D0A">
      <w:pPr>
        <w:rPr>
          <w:rFonts w:asciiTheme="minorHAnsi" w:hAnsiTheme="minorHAnsi"/>
          <w:b/>
          <w:noProof/>
          <w:szCs w:val="22"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phone</w:t>
      </w:r>
      <w:r w:rsidR="0059181A" w:rsidRPr="001260F7">
        <w:rPr>
          <w:rFonts w:asciiTheme="minorHAnsi" w:hAnsiTheme="minorHAnsi"/>
          <w:caps/>
          <w:noProof/>
          <w:sz w:val="18"/>
          <w:szCs w:val="16"/>
        </w:rPr>
        <w:t xml:space="preserve">                                                                    </w:t>
      </w:r>
      <w:r w:rsidRPr="001260F7">
        <w:rPr>
          <w:rFonts w:asciiTheme="minorHAnsi" w:hAnsiTheme="minorHAnsi"/>
          <w:caps/>
          <w:noProof/>
          <w:sz w:val="18"/>
          <w:szCs w:val="16"/>
        </w:rPr>
        <w:t>Cell (Optional)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93"/>
        <w:gridCol w:w="2517"/>
      </w:tblGrid>
      <w:tr w:rsidR="00CA0D0A" w:rsidRPr="001260F7" w14:paraId="625E835D" w14:textId="77777777" w:rsidTr="00CA0D0A">
        <w:trPr>
          <w:trHeight w:val="252"/>
        </w:trPr>
        <w:tc>
          <w:tcPr>
            <w:tcW w:w="2785" w:type="dxa"/>
          </w:tcPr>
          <w:p w14:paraId="7211F9B6" w14:textId="77777777" w:rsidR="00CA0D0A" w:rsidRPr="001260F7" w:rsidRDefault="00CA0D0A" w:rsidP="00090478">
            <w:pPr>
              <w:ind w:left="-5"/>
              <w:rPr>
                <w:rFonts w:asciiTheme="minorHAnsi" w:hAnsiTheme="minorHAnsi"/>
                <w:b/>
                <w:noProof/>
                <w:szCs w:val="22"/>
              </w:rPr>
            </w:pPr>
            <w:r w:rsidRPr="001260F7">
              <w:rPr>
                <w:rFonts w:asciiTheme="minorHAnsi" w:hAnsiTheme="minorHAnsi"/>
                <w:b/>
                <w:noProof/>
                <w:szCs w:val="22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</w:tcPr>
          <w:p w14:paraId="2897CB49" w14:textId="77777777" w:rsidR="00CA0D0A" w:rsidRPr="001260F7" w:rsidRDefault="00CA0D0A" w:rsidP="00090478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</w:tc>
      </w:tr>
    </w:tbl>
    <w:p w14:paraId="7F07BDA9" w14:textId="333004A3" w:rsidR="00CA0D0A" w:rsidRPr="001260F7" w:rsidRDefault="00CA0D0A" w:rsidP="00CA0D0A">
      <w:pPr>
        <w:rPr>
          <w:rFonts w:asciiTheme="minorHAnsi" w:hAnsiTheme="minorHAnsi"/>
          <w:b/>
          <w:noProof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1260F7" w14:paraId="1D29CEB9" w14:textId="77777777" w:rsidTr="00090478">
        <w:tc>
          <w:tcPr>
            <w:tcW w:w="5390" w:type="dxa"/>
          </w:tcPr>
          <w:p w14:paraId="6703F062" w14:textId="77777777" w:rsidR="00CA0D0A" w:rsidRPr="001260F7" w:rsidRDefault="00CA0D0A" w:rsidP="00090478">
            <w:pPr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3CAAB905" w14:textId="26075D8C" w:rsidR="00C66643" w:rsidRPr="001260F7" w:rsidRDefault="00C66643" w:rsidP="00C66643">
      <w:pPr>
        <w:rPr>
          <w:rFonts w:asciiTheme="minorHAnsi" w:hAnsiTheme="minorHAnsi"/>
          <w:b/>
          <w:noProof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Signature</w:t>
      </w:r>
      <w:r w:rsidRPr="001260F7">
        <w:rPr>
          <w:rFonts w:asciiTheme="minorHAnsi" w:hAnsiTheme="minorHAnsi"/>
          <w:caps/>
          <w:noProof/>
          <w:sz w:val="18"/>
          <w:szCs w:val="16"/>
        </w:rPr>
        <w:tab/>
      </w:r>
      <w:r w:rsidRPr="001260F7">
        <w:rPr>
          <w:rFonts w:asciiTheme="minorHAnsi" w:hAnsiTheme="minorHAnsi"/>
          <w:caps/>
          <w:noProof/>
          <w:sz w:val="18"/>
          <w:szCs w:val="16"/>
        </w:rPr>
        <w:tab/>
      </w:r>
      <w:r w:rsidRPr="001260F7">
        <w:rPr>
          <w:rFonts w:asciiTheme="minorHAnsi" w:hAnsiTheme="minorHAnsi"/>
          <w:caps/>
          <w:noProof/>
          <w:sz w:val="18"/>
          <w:szCs w:val="16"/>
        </w:rPr>
        <w:tab/>
      </w:r>
      <w:r w:rsidRPr="001260F7">
        <w:rPr>
          <w:rFonts w:asciiTheme="minorHAnsi" w:hAnsiTheme="minorHAnsi"/>
          <w:caps/>
          <w:noProof/>
          <w:sz w:val="18"/>
          <w:szCs w:val="16"/>
        </w:rPr>
        <w:tab/>
      </w:r>
      <w:r w:rsidR="00AE0688" w:rsidRPr="001260F7">
        <w:rPr>
          <w:rFonts w:asciiTheme="minorHAnsi" w:hAnsiTheme="minorHAnsi"/>
          <w:caps/>
          <w:noProof/>
          <w:sz w:val="18"/>
          <w:szCs w:val="16"/>
        </w:rPr>
        <w:t xml:space="preserve">       </w:t>
      </w:r>
      <w:r w:rsidRPr="001260F7">
        <w:rPr>
          <w:rFonts w:asciiTheme="minorHAnsi" w:hAnsiTheme="minorHAnsi"/>
          <w:caps/>
          <w:noProof/>
          <w:sz w:val="18"/>
          <w:szCs w:val="16"/>
        </w:rPr>
        <w:t>DATE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775"/>
        <w:gridCol w:w="1435"/>
      </w:tblGrid>
      <w:tr w:rsidR="00C66643" w:rsidRPr="001260F7" w14:paraId="177DCBCA" w14:textId="77777777" w:rsidTr="00AE0688">
        <w:trPr>
          <w:trHeight w:val="674"/>
        </w:trPr>
        <w:tc>
          <w:tcPr>
            <w:tcW w:w="3775" w:type="dxa"/>
          </w:tcPr>
          <w:p w14:paraId="405EE724" w14:textId="77777777" w:rsidR="00C66643" w:rsidRPr="001260F7" w:rsidRDefault="00C66643" w:rsidP="00773C03">
            <w:pPr>
              <w:ind w:left="-5"/>
              <w:rPr>
                <w:rFonts w:asciiTheme="minorHAnsi" w:hAnsiTheme="minorHAnsi"/>
                <w:b/>
                <w:noProof/>
                <w:szCs w:val="22"/>
              </w:rPr>
            </w:pPr>
            <w:r w:rsidRPr="001260F7">
              <w:rPr>
                <w:rFonts w:asciiTheme="minorHAnsi" w:hAnsiTheme="minorHAnsi"/>
                <w:b/>
                <w:noProof/>
                <w:szCs w:val="22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14:paraId="13D618B0" w14:textId="77777777" w:rsidR="00C66643" w:rsidRPr="001260F7" w:rsidRDefault="00C66643" w:rsidP="00773C03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</w:tc>
      </w:tr>
    </w:tbl>
    <w:p w14:paraId="7D3EE277" w14:textId="77777777" w:rsidR="005F3D0D" w:rsidRDefault="00961F06" w:rsidP="00F710C9">
      <w:pPr>
        <w:spacing w:line="216" w:lineRule="auto"/>
        <w:rPr>
          <w:rFonts w:cs="Arial"/>
          <w:i/>
          <w:noProof/>
          <w:sz w:val="22"/>
          <w:szCs w:val="20"/>
        </w:rPr>
      </w:pPr>
      <w:r>
        <w:rPr>
          <w:rFonts w:cs="Arial"/>
          <w:i/>
          <w:noProof/>
          <w:sz w:val="22"/>
          <w:szCs w:val="20"/>
        </w:rPr>
        <w:br w:type="column"/>
      </w:r>
      <w:bookmarkStart w:id="0" w:name="_GoBack"/>
      <w:bookmarkEnd w:id="0"/>
    </w:p>
    <w:p w14:paraId="26401AA4" w14:textId="5D3CB6D5" w:rsidR="00CC4D13" w:rsidRPr="00623064" w:rsidRDefault="00CC4D13" w:rsidP="00F710C9">
      <w:pPr>
        <w:spacing w:line="216" w:lineRule="auto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623064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Please complete </w:t>
      </w:r>
      <w:r w:rsidR="00EC6E72" w:rsidRPr="00EC6E72">
        <w:rPr>
          <w:rFonts w:asciiTheme="minorHAnsi" w:hAnsiTheme="minorHAnsi" w:cs="Arial"/>
          <w:b/>
          <w:noProof/>
          <w:spacing w:val="-3"/>
          <w:sz w:val="22"/>
          <w:szCs w:val="20"/>
        </w:rPr>
        <w:t>this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application</w:t>
      </w:r>
      <w:r w:rsidR="00EC6E72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</w:t>
      </w:r>
      <w:r w:rsidR="007C4087" w:rsidRPr="007C4087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and </w:t>
      </w:r>
      <w:r w:rsidR="007C4087">
        <w:rPr>
          <w:rFonts w:asciiTheme="minorHAnsi" w:hAnsiTheme="minorHAnsi" w:cs="Arial"/>
          <w:b/>
          <w:noProof/>
          <w:spacing w:val="-3"/>
          <w:sz w:val="22"/>
          <w:szCs w:val="20"/>
        </w:rPr>
        <w:t>s</w:t>
      </w:r>
      <w:r w:rsidRPr="00623064">
        <w:rPr>
          <w:rFonts w:asciiTheme="minorHAnsi" w:hAnsiTheme="minorHAnsi" w:cs="Arial"/>
          <w:b/>
          <w:noProof/>
          <w:spacing w:val="-3"/>
          <w:sz w:val="22"/>
          <w:szCs w:val="20"/>
        </w:rPr>
        <w:t>ubmit to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>:</w:t>
      </w:r>
    </w:p>
    <w:p w14:paraId="044ACD70" w14:textId="77777777" w:rsidR="00CC4D13" w:rsidRPr="00623064" w:rsidRDefault="00CC4D13" w:rsidP="00F710C9">
      <w:pPr>
        <w:spacing w:line="216" w:lineRule="auto"/>
        <w:ind w:left="446" w:hanging="446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623064">
        <w:rPr>
          <w:rFonts w:asciiTheme="minorHAnsi" w:hAnsiTheme="minorHAnsi" w:cs="Arial"/>
          <w:noProof/>
          <w:spacing w:val="-3"/>
          <w:sz w:val="22"/>
          <w:szCs w:val="20"/>
        </w:rPr>
        <w:t>Independent College Bookstore Association</w:t>
      </w:r>
    </w:p>
    <w:p w14:paraId="44B7FC95" w14:textId="77777777" w:rsidR="00CC4D13" w:rsidRDefault="00CC4D13" w:rsidP="00F710C9">
      <w:pPr>
        <w:spacing w:line="216" w:lineRule="auto"/>
        <w:ind w:left="446" w:hanging="446"/>
        <w:rPr>
          <w:rFonts w:asciiTheme="minorHAnsi" w:hAnsiTheme="minorHAnsi"/>
          <w:sz w:val="22"/>
          <w:szCs w:val="20"/>
        </w:rPr>
      </w:pPr>
      <w:r w:rsidRPr="00623064">
        <w:rPr>
          <w:rFonts w:asciiTheme="minorHAnsi" w:hAnsiTheme="minorHAnsi"/>
          <w:sz w:val="22"/>
          <w:szCs w:val="20"/>
        </w:rPr>
        <w:t>134 N. LaSalle Street, Suite 225, Chicago, IL 60602</w:t>
      </w:r>
    </w:p>
    <w:p w14:paraId="236E0451" w14:textId="77777777" w:rsidR="00F95F7C" w:rsidRPr="00F95F7C" w:rsidRDefault="00F95F7C" w:rsidP="00F710C9">
      <w:pPr>
        <w:spacing w:line="216" w:lineRule="auto"/>
        <w:rPr>
          <w:rFonts w:asciiTheme="minorHAnsi" w:hAnsiTheme="minorHAnsi" w:cs="Arial"/>
          <w:b/>
          <w:noProof/>
          <w:spacing w:val="-3"/>
          <w:sz w:val="8"/>
          <w:szCs w:val="20"/>
        </w:rPr>
      </w:pPr>
    </w:p>
    <w:p w14:paraId="7E257849" w14:textId="77777777" w:rsidR="008459E3" w:rsidRDefault="008459E3" w:rsidP="00F710C9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</w:p>
    <w:p w14:paraId="6E42BA87" w14:textId="10FABCB0" w:rsidR="008459E3" w:rsidRDefault="00CC4D13" w:rsidP="00F710C9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4D3531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EMAIL: </w:t>
      </w:r>
      <w:hyperlink r:id="rId13" w:history="1">
        <w:r w:rsidRPr="00CC4D13">
          <w:rPr>
            <w:rStyle w:val="Hyperlink"/>
            <w:rFonts w:asciiTheme="minorHAnsi" w:hAnsiTheme="minorHAnsi" w:cs="Arial"/>
            <w:noProof/>
            <w:color w:val="auto"/>
            <w:spacing w:val="-3"/>
            <w:sz w:val="22"/>
            <w:szCs w:val="20"/>
            <w:u w:val="none"/>
          </w:rPr>
          <w:t>Office@ICBAinc.com</w:t>
        </w:r>
      </w:hyperlink>
      <w:r w:rsidRPr="00CC4D13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</w:t>
      </w:r>
    </w:p>
    <w:p w14:paraId="356ED97F" w14:textId="21C06DD8" w:rsidR="00CC4D13" w:rsidRDefault="00CC4D13" w:rsidP="00F710C9">
      <w:pPr>
        <w:spacing w:line="216" w:lineRule="auto"/>
        <w:ind w:left="446" w:hanging="446"/>
        <w:rPr>
          <w:rFonts w:asciiTheme="minorHAnsi" w:hAnsiTheme="minorHAnsi" w:cs="Arial"/>
          <w:noProof/>
          <w:spacing w:val="-3"/>
          <w:sz w:val="22"/>
          <w:szCs w:val="20"/>
        </w:rPr>
      </w:pP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>FAX</w:t>
      </w:r>
      <w:r w:rsidRPr="00CC4D13">
        <w:rPr>
          <w:rFonts w:asciiTheme="minorHAnsi" w:hAnsiTheme="minorHAnsi" w:cs="Arial"/>
          <w:b/>
          <w:noProof/>
          <w:spacing w:val="-3"/>
          <w:sz w:val="22"/>
          <w:szCs w:val="20"/>
        </w:rPr>
        <w:t>:</w:t>
      </w:r>
      <w:r>
        <w:rPr>
          <w:rFonts w:asciiTheme="minorHAnsi" w:hAnsiTheme="minorHAnsi" w:cs="Arial"/>
          <w:noProof/>
          <w:spacing w:val="-3"/>
          <w:sz w:val="22"/>
          <w:szCs w:val="20"/>
        </w:rPr>
        <w:t xml:space="preserve"> </w:t>
      </w:r>
      <w:r w:rsidRPr="00623064">
        <w:rPr>
          <w:rFonts w:asciiTheme="minorHAnsi" w:hAnsiTheme="minorHAnsi" w:cs="Arial"/>
          <w:noProof/>
          <w:spacing w:val="-3"/>
          <w:sz w:val="22"/>
          <w:szCs w:val="20"/>
        </w:rPr>
        <w:t>312.767.550</w:t>
      </w:r>
      <w:r w:rsidR="00011E22">
        <w:rPr>
          <w:rFonts w:asciiTheme="minorHAnsi" w:hAnsiTheme="minorHAnsi" w:cs="Arial"/>
          <w:noProof/>
          <w:spacing w:val="-3"/>
          <w:sz w:val="22"/>
          <w:szCs w:val="20"/>
        </w:rPr>
        <w:t>5</w:t>
      </w:r>
    </w:p>
    <w:p w14:paraId="1E147B17" w14:textId="1472479D" w:rsidR="00FD70D9" w:rsidRDefault="00F95F7C" w:rsidP="00AE0688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F95F7C">
        <w:rPr>
          <w:rFonts w:asciiTheme="minorHAnsi" w:hAnsiTheme="minorHAnsi" w:cs="Arial"/>
          <w:b/>
          <w:noProof/>
          <w:spacing w:val="-3"/>
          <w:sz w:val="22"/>
          <w:szCs w:val="20"/>
        </w:rPr>
        <w:t>PHONE:</w:t>
      </w:r>
      <w:r>
        <w:rPr>
          <w:rFonts w:asciiTheme="minorHAnsi" w:hAnsiTheme="minorHAnsi" w:cs="Arial"/>
          <w:noProof/>
          <w:spacing w:val="-3"/>
          <w:sz w:val="22"/>
          <w:szCs w:val="20"/>
        </w:rPr>
        <w:t xml:space="preserve"> 800-888-9222</w:t>
      </w:r>
    </w:p>
    <w:p w14:paraId="57501E75" w14:textId="77777777" w:rsidR="005F3D0D" w:rsidRDefault="005F3D0D" w:rsidP="005F3D0D">
      <w:pPr>
        <w:rPr>
          <w:rFonts w:asciiTheme="minorHAnsi" w:hAnsiTheme="minorHAnsi" w:cstheme="minorHAnsi"/>
          <w:b/>
          <w:noProof/>
          <w:sz w:val="22"/>
        </w:rPr>
      </w:pPr>
    </w:p>
    <w:p w14:paraId="41874CAA" w14:textId="0E8E4F3D" w:rsidR="008459E3" w:rsidRDefault="008459E3" w:rsidP="005F3D0D">
      <w:pPr>
        <w:rPr>
          <w:rFonts w:asciiTheme="minorHAnsi" w:hAnsiTheme="minorHAnsi" w:cstheme="minorHAnsi"/>
          <w:b/>
          <w:noProof/>
          <w:sz w:val="22"/>
        </w:rPr>
      </w:pPr>
    </w:p>
    <w:p w14:paraId="048281A6" w14:textId="77777777" w:rsidR="001260F7" w:rsidRDefault="001260F7" w:rsidP="005F3D0D">
      <w:pPr>
        <w:rPr>
          <w:rFonts w:asciiTheme="minorHAnsi" w:hAnsiTheme="minorHAnsi" w:cstheme="minorHAnsi"/>
          <w:b/>
          <w:noProof/>
          <w:color w:val="005DAB"/>
          <w:sz w:val="22"/>
        </w:rPr>
      </w:pPr>
    </w:p>
    <w:p w14:paraId="37353064" w14:textId="77777777" w:rsidR="001260F7" w:rsidRDefault="001260F7" w:rsidP="005F3D0D">
      <w:pPr>
        <w:rPr>
          <w:rFonts w:asciiTheme="minorHAnsi" w:hAnsiTheme="minorHAnsi" w:cstheme="minorHAnsi"/>
          <w:b/>
          <w:noProof/>
          <w:color w:val="005DAB"/>
          <w:sz w:val="22"/>
        </w:rPr>
      </w:pPr>
    </w:p>
    <w:p w14:paraId="2633C2DA" w14:textId="25EE04A7" w:rsidR="008053E1" w:rsidRPr="001260F7" w:rsidRDefault="005F3D0D" w:rsidP="005F3D0D">
      <w:pPr>
        <w:rPr>
          <w:rFonts w:asciiTheme="minorHAnsi" w:hAnsiTheme="minorHAnsi" w:cstheme="minorHAnsi"/>
          <w:b/>
          <w:noProof/>
          <w:color w:val="005DAB"/>
        </w:rPr>
      </w:pPr>
      <w:r w:rsidRPr="001260F7">
        <w:rPr>
          <w:rFonts w:asciiTheme="minorHAnsi" w:hAnsiTheme="minorHAnsi" w:cstheme="minorHAnsi"/>
          <w:b/>
          <w:noProof/>
          <w:color w:val="005DAB"/>
        </w:rPr>
        <w:t>PartnerShip Freight Management</w:t>
      </w:r>
    </w:p>
    <w:p w14:paraId="0BB6F5BA" w14:textId="52D9F1DF" w:rsidR="008053E1" w:rsidRPr="00DD6C40" w:rsidRDefault="00E4042B" w:rsidP="00152DF5">
      <w:pPr>
        <w:rPr>
          <w:rStyle w:val="Emphasis"/>
          <w:rFonts w:asciiTheme="minorHAnsi" w:hAnsiTheme="minorHAnsi" w:cstheme="minorHAnsi"/>
          <w:i w:val="0"/>
          <w:sz w:val="20"/>
          <w:szCs w:val="18"/>
        </w:rPr>
      </w:pP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>If you</w:t>
      </w:r>
      <w:r w:rsidR="008459E3"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r store </w:t>
      </w: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>use</w:t>
      </w:r>
      <w:r w:rsidR="008459E3"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>s</w:t>
      </w: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 </w:t>
      </w:r>
      <w:proofErr w:type="spellStart"/>
      <w:r w:rsidRPr="00DD6C40">
        <w:rPr>
          <w:rStyle w:val="Emphasis"/>
          <w:rFonts w:asciiTheme="minorHAnsi" w:hAnsiTheme="minorHAnsi" w:cstheme="minorHAnsi"/>
          <w:b/>
          <w:i w:val="0"/>
          <w:sz w:val="20"/>
          <w:szCs w:val="18"/>
        </w:rPr>
        <w:t>PartnerShip</w:t>
      </w:r>
      <w:proofErr w:type="spellEnd"/>
      <w:r w:rsidRPr="00DD6C40">
        <w:rPr>
          <w:rStyle w:val="Emphasis"/>
          <w:rFonts w:asciiTheme="minorHAnsi" w:hAnsiTheme="minorHAnsi" w:cstheme="minorHAnsi"/>
          <w:b/>
          <w:i w:val="0"/>
          <w:sz w:val="20"/>
          <w:szCs w:val="18"/>
        </w:rPr>
        <w:t xml:space="preserve"> Freight Management</w:t>
      </w: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>, p</w:t>
      </w:r>
      <w:r w:rsidR="008053E1"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lease check an option below. </w:t>
      </w:r>
    </w:p>
    <w:p w14:paraId="784621B8" w14:textId="77777777" w:rsidR="008053E1" w:rsidRPr="00DD6C40" w:rsidRDefault="008053E1" w:rsidP="00152DF5">
      <w:pPr>
        <w:rPr>
          <w:rFonts w:asciiTheme="minorHAnsi" w:hAnsiTheme="minorHAnsi"/>
          <w:caps/>
          <w:noProof/>
          <w:sz w:val="22"/>
          <w:szCs w:val="16"/>
        </w:rPr>
      </w:pPr>
    </w:p>
    <w:p w14:paraId="3D1097CC" w14:textId="1318DF2F" w:rsidR="00FD70D9" w:rsidRPr="00DD6C40" w:rsidRDefault="00B66A59" w:rsidP="00152DF5">
      <w:pPr>
        <w:rPr>
          <w:rStyle w:val="Emphasis"/>
          <w:rFonts w:asciiTheme="minorHAnsi" w:hAnsiTheme="minorHAnsi" w:cstheme="minorHAnsi"/>
          <w:i w:val="0"/>
          <w:sz w:val="22"/>
        </w:rPr>
      </w:pPr>
      <w:sdt>
        <w:sdtPr>
          <w:rPr>
            <w:rStyle w:val="Emphasis"/>
            <w:rFonts w:asciiTheme="minorHAnsi" w:hAnsiTheme="minorHAnsi" w:cstheme="minorHAnsi"/>
            <w:i w:val="0"/>
            <w:sz w:val="22"/>
          </w:rPr>
          <w:id w:val="98222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8053E1" w:rsidRPr="00DD6C40">
            <w:rPr>
              <w:rStyle w:val="Emphasis"/>
              <w:rFonts w:ascii="Segoe UI Symbol" w:eastAsia="MS Gothic" w:hAnsi="Segoe UI Symbol" w:cs="Segoe UI Symbol"/>
              <w:i w:val="0"/>
              <w:sz w:val="22"/>
            </w:rPr>
            <w:t>☐</w:t>
          </w:r>
        </w:sdtContent>
      </w:sdt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E4042B" w:rsidRPr="00DD6C40">
        <w:rPr>
          <w:rStyle w:val="Emphasis"/>
          <w:rFonts w:asciiTheme="minorHAnsi" w:hAnsiTheme="minorHAnsi" w:cstheme="minorHAnsi"/>
          <w:b/>
          <w:i w:val="0"/>
          <w:sz w:val="22"/>
        </w:rPr>
        <w:t>YES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,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designate </w:t>
      </w:r>
      <w:r w:rsidR="005F3D0D" w:rsidRPr="00DD6C40">
        <w:rPr>
          <w:rStyle w:val="Emphasis"/>
          <w:rFonts w:asciiTheme="minorHAnsi" w:hAnsiTheme="minorHAnsi" w:cstheme="minorHAnsi"/>
          <w:i w:val="0"/>
          <w:sz w:val="22"/>
        </w:rPr>
        <w:t>ICBA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as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my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preferred association to receive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reporting and benefits of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my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proofErr w:type="spellStart"/>
      <w:r w:rsidR="0074059D" w:rsidRPr="00DD6C40">
        <w:rPr>
          <w:rStyle w:val="Emphasis"/>
          <w:rFonts w:asciiTheme="minorHAnsi" w:hAnsiTheme="minorHAnsi" w:cstheme="minorHAnsi"/>
          <w:i w:val="0"/>
          <w:sz w:val="22"/>
        </w:rPr>
        <w:t>PartnerShip</w:t>
      </w:r>
      <w:proofErr w:type="spellEnd"/>
      <w:r w:rsidR="007405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Freight Management 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>activity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>.</w:t>
      </w:r>
      <w:r w:rsidR="004B7C80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(</w:t>
      </w:r>
      <w:r w:rsidR="005F3D0D" w:rsidRPr="00DD6C40">
        <w:rPr>
          <w:rStyle w:val="Emphasis"/>
          <w:rFonts w:asciiTheme="minorHAnsi" w:hAnsiTheme="minorHAnsi" w:cstheme="minorHAnsi"/>
          <w:i w:val="0"/>
          <w:sz w:val="22"/>
        </w:rPr>
        <w:t>O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pting in does not change </w:t>
      </w:r>
      <w:r w:rsidR="00412038" w:rsidRPr="00DD6C40">
        <w:rPr>
          <w:rStyle w:val="Emphasis"/>
          <w:rFonts w:asciiTheme="minorHAnsi" w:hAnsiTheme="minorHAnsi" w:cstheme="minorHAnsi"/>
          <w:i w:val="0"/>
          <w:sz w:val="22"/>
        </w:rPr>
        <w:t>the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terms or conditions of your </w:t>
      </w:r>
      <w:proofErr w:type="spellStart"/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>P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>artner</w:t>
      </w:r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>S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>hip</w:t>
      </w:r>
      <w:proofErr w:type="spellEnd"/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program.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)</w:t>
      </w:r>
    </w:p>
    <w:p w14:paraId="79E430AB" w14:textId="3CCAD53D" w:rsidR="00E4042B" w:rsidRPr="00DD6C40" w:rsidRDefault="00E4042B" w:rsidP="00152DF5">
      <w:pPr>
        <w:rPr>
          <w:rStyle w:val="Emphasis"/>
          <w:rFonts w:asciiTheme="minorHAnsi" w:hAnsiTheme="minorHAnsi" w:cstheme="minorHAnsi"/>
          <w:i w:val="0"/>
          <w:sz w:val="22"/>
        </w:rPr>
      </w:pPr>
    </w:p>
    <w:p w14:paraId="1A9C8FF4" w14:textId="4C82A633" w:rsidR="00E4042B" w:rsidRPr="00DD6C40" w:rsidRDefault="00B66A59" w:rsidP="001510C5">
      <w:pPr>
        <w:rPr>
          <w:rFonts w:asciiTheme="minorHAnsi" w:hAnsiTheme="minorHAnsi" w:cstheme="minorHAnsi"/>
          <w:iCs/>
          <w:sz w:val="22"/>
        </w:rPr>
        <w:sectPr w:rsidR="00E4042B" w:rsidRPr="00DD6C40" w:rsidSect="00C66643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533"/>
          <w:docGrid w:linePitch="360"/>
        </w:sectPr>
      </w:pPr>
      <w:sdt>
        <w:sdtPr>
          <w:rPr>
            <w:rStyle w:val="Emphasis"/>
            <w:rFonts w:asciiTheme="minorHAnsi" w:hAnsiTheme="minorHAnsi" w:cstheme="minorHAnsi"/>
            <w:i w:val="0"/>
            <w:sz w:val="22"/>
          </w:rPr>
          <w:id w:val="903037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E4042B" w:rsidRPr="00DD6C40">
            <w:rPr>
              <w:rStyle w:val="Emphasis"/>
              <w:rFonts w:ascii="Segoe UI Symbol" w:eastAsia="MS Gothic" w:hAnsi="Segoe UI Symbol" w:cs="Segoe UI Symbol"/>
              <w:i w:val="0"/>
              <w:sz w:val="22"/>
            </w:rPr>
            <w:t>☐</w:t>
          </w:r>
        </w:sdtContent>
      </w:sdt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5F3D0D" w:rsidRPr="00DD6C40">
        <w:rPr>
          <w:rStyle w:val="Emphasis"/>
          <w:rFonts w:asciiTheme="minorHAnsi" w:hAnsiTheme="minorHAnsi" w:cstheme="minorHAnsi"/>
          <w:b/>
          <w:i w:val="0"/>
          <w:sz w:val="22"/>
        </w:rPr>
        <w:t>NO</w:t>
      </w:r>
      <w:r w:rsidR="005F3D0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, I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would not like to designate </w:t>
      </w:r>
      <w:r w:rsidR="005F3D0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ICBA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as my preferred association</w:t>
      </w:r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>.</w:t>
      </w:r>
    </w:p>
    <w:p w14:paraId="0021DED7" w14:textId="77777777" w:rsidR="001260F7" w:rsidRDefault="001260F7" w:rsidP="00E8352A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2"/>
        </w:rPr>
      </w:pPr>
    </w:p>
    <w:p w14:paraId="36354404" w14:textId="221AFB27" w:rsidR="00E8352A" w:rsidRDefault="00E8352A" w:rsidP="00E8352A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2"/>
        </w:rPr>
      </w:pP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Select </w:t>
      </w:r>
      <w:r>
        <w:rPr>
          <w:rFonts w:asciiTheme="minorHAnsi" w:hAnsiTheme="minorHAnsi"/>
          <w:noProof/>
          <w:color w:val="005DAB"/>
          <w:sz w:val="22"/>
          <w:szCs w:val="22"/>
        </w:rPr>
        <w:t>m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embership </w:t>
      </w:r>
      <w:r>
        <w:rPr>
          <w:rFonts w:asciiTheme="minorHAnsi" w:hAnsiTheme="minorHAnsi"/>
          <w:noProof/>
          <w:color w:val="005DAB"/>
          <w:sz w:val="22"/>
          <w:szCs w:val="22"/>
        </w:rPr>
        <w:t>c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>ategory (</w:t>
      </w:r>
      <w:r>
        <w:rPr>
          <w:rFonts w:asciiTheme="minorHAnsi" w:hAnsiTheme="minorHAnsi"/>
          <w:noProof/>
          <w:color w:val="005DAB"/>
          <w:sz w:val="22"/>
          <w:szCs w:val="22"/>
        </w:rPr>
        <w:t>Member or Affiliate Member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 -- see benefits chart on the next page) and </w:t>
      </w:r>
      <w:r>
        <w:rPr>
          <w:rFonts w:asciiTheme="minorHAnsi" w:hAnsiTheme="minorHAnsi"/>
          <w:noProof/>
          <w:color w:val="005DAB"/>
          <w:sz w:val="22"/>
          <w:szCs w:val="22"/>
        </w:rPr>
        <w:t>s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elect </w:t>
      </w:r>
      <w:r>
        <w:rPr>
          <w:rFonts w:asciiTheme="minorHAnsi" w:hAnsiTheme="minorHAnsi"/>
          <w:noProof/>
          <w:color w:val="005DAB"/>
          <w:sz w:val="22"/>
          <w:szCs w:val="22"/>
        </w:rPr>
        <w:t>t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ier </w:t>
      </w:r>
      <w:r>
        <w:rPr>
          <w:rFonts w:asciiTheme="minorHAnsi" w:hAnsiTheme="minorHAnsi"/>
          <w:noProof/>
          <w:color w:val="005DAB"/>
          <w:sz w:val="22"/>
          <w:szCs w:val="22"/>
        </w:rPr>
        <w:t xml:space="preserve">based on total store sales 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(check only 1).  </w:t>
      </w:r>
    </w:p>
    <w:tbl>
      <w:tblPr>
        <w:tblpPr w:leftFromText="180" w:rightFromText="180" w:vertAnchor="page" w:horzAnchor="margin" w:tblpY="9436"/>
        <w:tblW w:w="10705" w:type="dxa"/>
        <w:tblLayout w:type="fixed"/>
        <w:tblLook w:val="04A0" w:firstRow="1" w:lastRow="0" w:firstColumn="1" w:lastColumn="0" w:noHBand="0" w:noVBand="1"/>
      </w:tblPr>
      <w:tblGrid>
        <w:gridCol w:w="2425"/>
        <w:gridCol w:w="1170"/>
        <w:gridCol w:w="2880"/>
        <w:gridCol w:w="1170"/>
        <w:gridCol w:w="3060"/>
      </w:tblGrid>
      <w:tr w:rsidR="001260F7" w:rsidRPr="00EE2CAA" w14:paraId="5C74596E" w14:textId="77777777" w:rsidTr="001260F7">
        <w:trPr>
          <w:trHeight w:val="2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019DB8D6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  <w:vertAlign w:val="subscript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ICBA MEMBER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vAlign w:val="center"/>
          </w:tcPr>
          <w:p w14:paraId="1AC88BE9" w14:textId="77777777" w:rsidR="001260F7" w:rsidRPr="001260F7" w:rsidRDefault="001260F7" w:rsidP="001260F7">
            <w:pPr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0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SELECT TIER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vAlign w:val="center"/>
          </w:tcPr>
          <w:p w14:paraId="1AAC3CE5" w14:textId="76504D9F" w:rsidR="001260F7" w:rsidRPr="001260F7" w:rsidRDefault="001260F7" w:rsidP="001260F7">
            <w:pPr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0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ANNUAL MEMBER DUES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14:paraId="5CA8D499" w14:textId="77777777" w:rsidR="001260F7" w:rsidRPr="001260F7" w:rsidRDefault="001260F7" w:rsidP="001260F7">
            <w:pPr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0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SELECT TIER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14:paraId="53F0EB01" w14:textId="0FBB9234" w:rsidR="001260F7" w:rsidRPr="001260F7" w:rsidRDefault="001260F7" w:rsidP="001260F7">
            <w:pPr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0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ANNUAL AFFILIATE DUES</w:t>
            </w:r>
          </w:p>
        </w:tc>
      </w:tr>
      <w:tr w:rsidR="001260F7" w:rsidRPr="00EE2CAA" w14:paraId="2156882D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C984" w14:textId="15E0A523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up to $1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71F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800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CBD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2881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$500</w:t>
            </w:r>
          </w:p>
        </w:tc>
      </w:tr>
      <w:tr w:rsidR="001260F7" w:rsidRPr="00EE2CAA" w14:paraId="2BEAFFE8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D961" w14:textId="662BEFA0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$1-$4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619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F33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$1,400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7381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CBF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$1,000</w:t>
            </w:r>
          </w:p>
        </w:tc>
      </w:tr>
      <w:tr w:rsidR="001260F7" w:rsidRPr="00EE2CAA" w14:paraId="3CFF0059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3CEC" w14:textId="3E94CB01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$4-$7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1B2D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77C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$2,400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ED97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920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$1,800</w:t>
            </w:r>
          </w:p>
        </w:tc>
      </w:tr>
      <w:tr w:rsidR="001260F7" w:rsidRPr="00EE2CAA" w14:paraId="2363D2E8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3A5D" w14:textId="6D3CC532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$7-$10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C810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C8D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$3,000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281C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0AC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$2,300</w:t>
            </w:r>
          </w:p>
        </w:tc>
      </w:tr>
      <w:tr w:rsidR="001260F7" w:rsidRPr="00EE2CAA" w14:paraId="780D66A7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E1C0" w14:textId="4F65F537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$10-$20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69ED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783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$3,800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5AF9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6A4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$3,000</w:t>
            </w:r>
          </w:p>
        </w:tc>
      </w:tr>
      <w:tr w:rsidR="001260F7" w:rsidRPr="00EE2CAA" w14:paraId="20277CDE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625" w14:textId="157D281C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$20 million+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E7C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B1A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$4,500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2F68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5F08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$3,600</w:t>
            </w:r>
          </w:p>
        </w:tc>
      </w:tr>
    </w:tbl>
    <w:p w14:paraId="6CB279D2" w14:textId="5C1A5C63" w:rsidR="00F95F7C" w:rsidRDefault="00397394" w:rsidP="00397394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</w:pPr>
      <w:r>
        <w:rPr>
          <w:rStyle w:val="Hyperlink"/>
          <w:rFonts w:asciiTheme="minorHAnsi" w:hAnsiTheme="minorHAnsi"/>
          <w:bCs w:val="0"/>
          <w:color w:val="auto"/>
          <w:sz w:val="20"/>
          <w:szCs w:val="20"/>
          <w:u w:val="none"/>
        </w:rPr>
        <w:t>*</w:t>
      </w:r>
      <w:r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  <w:t>Annual</w:t>
      </w:r>
      <w:r w:rsidR="00F95F7C"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 ICBA Membership 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period is </w:t>
      </w:r>
      <w:r w:rsidR="00F95F7C"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July 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1 </w:t>
      </w:r>
      <w:r w:rsidR="00F95F7C"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through June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 30</w:t>
      </w:r>
      <w:r w:rsidR="00F95F7C"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.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 </w:t>
      </w:r>
      <w:r w:rsidR="001260F7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For n</w:t>
      </w:r>
      <w:r w:rsidR="009E148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ew Members electing to activate their ICBA Membership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 before July 1</w:t>
      </w:r>
      <w:r w:rsidR="009E148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,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 </w:t>
      </w:r>
      <w:r w:rsidR="001260F7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Membership 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will be pro-rated at a monthly rate </w:t>
      </w:r>
      <w:r w:rsidR="000B49C5" w:rsidRPr="000B49C5">
        <w:rPr>
          <w:rStyle w:val="Hyperlink"/>
          <w:rFonts w:asciiTheme="minorHAnsi" w:hAnsiTheme="minorHAnsi"/>
          <w:b w:val="0"/>
          <w:bCs w:val="0"/>
          <w:i/>
          <w:color w:val="auto"/>
          <w:sz w:val="18"/>
          <w:szCs w:val="20"/>
          <w:u w:val="none"/>
        </w:rPr>
        <w:t xml:space="preserve">plus 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the full year dues as shown above. </w:t>
      </w:r>
    </w:p>
    <w:p w14:paraId="48CA1254" w14:textId="77777777" w:rsidR="009E148A" w:rsidRPr="009E148A" w:rsidRDefault="009E148A" w:rsidP="00C66643">
      <w:pPr>
        <w:rPr>
          <w:rFonts w:asciiTheme="minorHAnsi" w:hAnsiTheme="minorHAnsi" w:cs="Arial"/>
          <w:sz w:val="16"/>
          <w:szCs w:val="16"/>
        </w:rPr>
      </w:pPr>
    </w:p>
    <w:p w14:paraId="0EA3C7B5" w14:textId="77777777" w:rsidR="00DD6C40" w:rsidRDefault="00DD6C40" w:rsidP="00C66643">
      <w:pPr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</w:pPr>
    </w:p>
    <w:p w14:paraId="0C91BF73" w14:textId="0E7DE416" w:rsidR="00F07A95" w:rsidRPr="003B5CC0" w:rsidRDefault="00E40351" w:rsidP="00C66643">
      <w:pPr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</w:pPr>
      <w:r w:rsidRPr="003B5CC0"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  <w:t xml:space="preserve">Payment Method </w:t>
      </w:r>
      <w:r w:rsidR="00F95F7C" w:rsidRPr="003B5CC0"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  <w:t>- Membership is not complete until payment is received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450"/>
        <w:gridCol w:w="900"/>
        <w:gridCol w:w="1260"/>
      </w:tblGrid>
      <w:tr w:rsidR="00F33A99" w:rsidRPr="0086463C" w14:paraId="06F10487" w14:textId="03BD6B10" w:rsidTr="003D445F">
        <w:trPr>
          <w:gridAfter w:val="2"/>
          <w:wAfter w:w="2160" w:type="dxa"/>
        </w:trPr>
        <w:tc>
          <w:tcPr>
            <w:tcW w:w="7020" w:type="dxa"/>
            <w:gridSpan w:val="4"/>
            <w:vAlign w:val="bottom"/>
          </w:tcPr>
          <w:p w14:paraId="6843AE0F" w14:textId="5EF7F10E" w:rsidR="00F33A99" w:rsidRPr="00DD6C40" w:rsidRDefault="00B66A5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1815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DD6C40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 xml:space="preserve"> Credit card</w:t>
            </w:r>
            <w:r w:rsidR="00F95F7C" w:rsidRPr="00DD6C40">
              <w:rPr>
                <w:rFonts w:asciiTheme="minorHAnsi" w:hAnsiTheme="minorHAnsi" w:cstheme="minorHAnsi"/>
                <w:noProof/>
                <w:sz w:val="20"/>
              </w:rPr>
              <w:t>:</w:t>
            </w:r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 xml:space="preserve"> call 800-888-9222 to process your payment</w:t>
            </w:r>
          </w:p>
        </w:tc>
      </w:tr>
      <w:tr w:rsidR="00F33A99" w:rsidRPr="0086463C" w14:paraId="383F5E21" w14:textId="4F2E08A8" w:rsidTr="0086463C">
        <w:tc>
          <w:tcPr>
            <w:tcW w:w="4590" w:type="dxa"/>
            <w:vAlign w:val="bottom"/>
          </w:tcPr>
          <w:p w14:paraId="6747601E" w14:textId="084DF5C5" w:rsidR="00F33A99" w:rsidRPr="00DD6C40" w:rsidRDefault="00B66A59" w:rsidP="0086463C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-20371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DD6C40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 xml:space="preserve"> Check </w:t>
            </w:r>
            <w:r w:rsidR="00090478" w:rsidRPr="00DD6C40">
              <w:rPr>
                <w:rFonts w:asciiTheme="minorHAnsi" w:hAnsiTheme="minorHAnsi" w:cstheme="minorHAnsi"/>
                <w:noProof/>
                <w:sz w:val="20"/>
              </w:rPr>
              <w:t xml:space="preserve">payable to ICBA Inc., </w:t>
            </w:r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>enclosed or mailed</w:t>
            </w:r>
          </w:p>
        </w:tc>
        <w:tc>
          <w:tcPr>
            <w:tcW w:w="900" w:type="dxa"/>
            <w:vAlign w:val="bottom"/>
          </w:tcPr>
          <w:p w14:paraId="7B95C8DB" w14:textId="63090AA5" w:rsidR="00F33A99" w:rsidRPr="00DD6C40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DD6C40">
              <w:rPr>
                <w:rFonts w:asciiTheme="minorHAnsi" w:hAnsiTheme="minorHAnsi" w:cstheme="minorHAnsi"/>
                <w:noProof/>
                <w:sz w:val="20"/>
              </w:rPr>
              <w:t>Check #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421FDD8" w14:textId="77777777" w:rsidR="00F33A99" w:rsidRPr="00DD6C40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7709793B" w14:textId="4E7891DC" w:rsidR="00F33A99" w:rsidRPr="00DD6C40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DD6C40">
              <w:rPr>
                <w:rFonts w:asciiTheme="minorHAnsi" w:hAnsiTheme="minorHAnsi" w:cstheme="minorHAnsi"/>
                <w:noProof/>
                <w:sz w:val="20"/>
              </w:rPr>
              <w:t>Date Mailed: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17CC239" w14:textId="77777777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F33A99" w:rsidRPr="0086463C" w14:paraId="259F09B6" w14:textId="0CD0D03F" w:rsidTr="003D445F">
        <w:trPr>
          <w:gridAfter w:val="2"/>
          <w:wAfter w:w="2160" w:type="dxa"/>
        </w:trPr>
        <w:tc>
          <w:tcPr>
            <w:tcW w:w="7020" w:type="dxa"/>
            <w:gridSpan w:val="4"/>
            <w:vAlign w:val="bottom"/>
          </w:tcPr>
          <w:p w14:paraId="6218047B" w14:textId="7B937023" w:rsidR="00944667" w:rsidRPr="00DD6C40" w:rsidRDefault="00B66A5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88691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DD6C40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 xml:space="preserve"> Please invoice me</w:t>
            </w:r>
            <w:r w:rsidR="003D445F" w:rsidRPr="00DD6C40">
              <w:rPr>
                <w:rFonts w:asciiTheme="minorHAnsi" w:hAnsiTheme="minorHAnsi" w:cstheme="minorHAnsi"/>
                <w:noProof/>
                <w:sz w:val="20"/>
              </w:rPr>
              <w:t>.</w:t>
            </w:r>
            <w:r w:rsidR="00F95F7C" w:rsidRPr="00DD6C40">
              <w:rPr>
                <w:rFonts w:asciiTheme="minorHAnsi" w:hAnsiTheme="minorHAnsi" w:cstheme="minorHAnsi"/>
                <w:noProof/>
                <w:sz w:val="20"/>
              </w:rPr>
              <w:t xml:space="preserve"> (Membership is not complete until payment is received)</w:t>
            </w:r>
          </w:p>
        </w:tc>
      </w:tr>
    </w:tbl>
    <w:p w14:paraId="7F8B06EC" w14:textId="77777777" w:rsidR="001260F7" w:rsidRDefault="001260F7" w:rsidP="00412038">
      <w:pPr>
        <w:pStyle w:val="BodyText"/>
        <w:outlineLvl w:val="0"/>
        <w:rPr>
          <w:rStyle w:val="Hyperlink"/>
          <w:rFonts w:asciiTheme="minorHAnsi" w:hAnsiTheme="minorHAnsi"/>
          <w:b w:val="0"/>
          <w:color w:val="005DAB"/>
          <w:sz w:val="22"/>
          <w:szCs w:val="18"/>
          <w:u w:val="none"/>
        </w:rPr>
      </w:pPr>
    </w:p>
    <w:p w14:paraId="6C84F827" w14:textId="77777777" w:rsidR="001260F7" w:rsidRDefault="001260F7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</w:p>
    <w:p w14:paraId="24E119EB" w14:textId="77777777" w:rsidR="001260F7" w:rsidRDefault="001260F7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</w:p>
    <w:p w14:paraId="660F7C25" w14:textId="77777777" w:rsidR="001260F7" w:rsidRDefault="001260F7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</w:p>
    <w:p w14:paraId="4F343F61" w14:textId="3FE92164" w:rsidR="00412038" w:rsidRPr="003B5CC0" w:rsidRDefault="00412038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lastRenderedPageBreak/>
        <w:t>About ICBA:</w:t>
      </w:r>
    </w:p>
    <w:p w14:paraId="63184E4C" w14:textId="77777777" w:rsidR="00A47678" w:rsidRDefault="00A47678" w:rsidP="00A47678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CB5423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Since our inception in 1927, Independent College Bookstore Association (ICBA) has been focused exclusively on serving and supporting institutionally-affiliated college stores. We provide the education, resources, and leadership that empower college stores to remain independent and to be financially and operationally successful.</w:t>
      </w:r>
    </w:p>
    <w:p w14:paraId="3241CA9D" w14:textId="742DE990" w:rsidR="00412038" w:rsidRPr="00D51B4F" w:rsidRDefault="00412038" w:rsidP="00412038">
      <w:pPr>
        <w:contextualSpacing/>
        <w:rPr>
          <w:rStyle w:val="Hyperlink"/>
          <w:rFonts w:asciiTheme="minorHAnsi" w:hAnsiTheme="minorHAnsi" w:cs="Arial"/>
          <w:color w:val="auto"/>
          <w:sz w:val="8"/>
          <w:szCs w:val="8"/>
          <w:u w:val="none"/>
        </w:rPr>
      </w:pPr>
    </w:p>
    <w:p w14:paraId="08376D1D" w14:textId="5B3736AF" w:rsidR="002C4990" w:rsidRPr="002C4990" w:rsidRDefault="002C4990" w:rsidP="002C4990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Independent College Bookstore Association invites stores that are committed, engaged, successful, innovative</w:t>
      </w:r>
      <w:r w:rsidR="00767903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,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and ethical. If you aspire to these same standards, we invite you to join us. </w:t>
      </w:r>
    </w:p>
    <w:p w14:paraId="5161A5D6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Committed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Maintain a long-term view of shared success and trust.</w:t>
      </w:r>
    </w:p>
    <w:p w14:paraId="2A23D457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Engaged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Active on campus and in the industry through formal and informal networking.</w:t>
      </w:r>
    </w:p>
    <w:p w14:paraId="3B95E007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Successful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Function as a successful retail operation while fulfilling the campus mission.</w:t>
      </w:r>
    </w:p>
    <w:p w14:paraId="7FC03EE3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 xml:space="preserve">Innovative 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- Advance with calculated risk through vision and leadership.</w:t>
      </w:r>
    </w:p>
    <w:p w14:paraId="60F06882" w14:textId="00C131A7" w:rsid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Ethical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Personal responsibility. Shared princip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les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and values. Sincere. Honest.</w:t>
      </w:r>
    </w:p>
    <w:p w14:paraId="469BBC73" w14:textId="77777777" w:rsidR="00D51B4F" w:rsidRPr="00D51B4F" w:rsidRDefault="00D51B4F" w:rsidP="00D51B4F">
      <w:pPr>
        <w:contextualSpacing/>
        <w:rPr>
          <w:rStyle w:val="Hyperlink"/>
          <w:rFonts w:asciiTheme="minorHAnsi" w:hAnsiTheme="minorHAnsi" w:cs="Arial"/>
          <w:color w:val="auto"/>
          <w:sz w:val="8"/>
          <w:szCs w:val="8"/>
          <w:u w:val="none"/>
        </w:rPr>
      </w:pPr>
    </w:p>
    <w:p w14:paraId="29D772A7" w14:textId="77777777" w:rsidR="00011E22" w:rsidRPr="003B5CC0" w:rsidRDefault="00011E22" w:rsidP="00011E22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>Categories of Membership:</w:t>
      </w:r>
    </w:p>
    <w:p w14:paraId="20662A02" w14:textId="3B6A2F9E" w:rsidR="00412038" w:rsidRPr="00412038" w:rsidRDefault="00412038" w:rsidP="002C4990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ICBA Annual Vendor Programs provide advantageous group pricing to save </w:t>
      </w:r>
      <w:r w:rsidR="0069279B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stores mon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e</w:t>
      </w:r>
      <w:r w:rsidR="0069279B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y and improve </w:t>
      </w:r>
      <w:r w:rsidR="00011E2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their operations</w:t>
      </w:r>
      <w:r w:rsidR="003B5CC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.</w:t>
      </w:r>
      <w:r w:rsidR="0069279B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As a solution for stores looking primarily for advantageous buying programs, ICBA </w:t>
      </w:r>
      <w:r w:rsidR="001260F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offers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 </w:t>
      </w:r>
      <w:r w:rsidR="002C4990" w:rsidRPr="00011E22">
        <w:rPr>
          <w:rStyle w:val="Hyperlink"/>
          <w:rFonts w:asciiTheme="minorHAnsi" w:hAnsiTheme="minorHAnsi" w:cs="Arial"/>
          <w:b/>
          <w:color w:val="auto"/>
          <w:sz w:val="18"/>
          <w:szCs w:val="18"/>
          <w:u w:val="none"/>
        </w:rPr>
        <w:t>Affiliate Member Category</w:t>
      </w:r>
      <w:r w:rsidR="003B5CC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. 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To </w:t>
      </w:r>
      <w:r w:rsidR="00011E2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determine which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Membership Category best </w:t>
      </w:r>
      <w:r w:rsidR="00011E2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meets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your needs, </w:t>
      </w:r>
      <w:r w:rsidR="00011E2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see the chart below or c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ontact the ICBA staff.</w:t>
      </w:r>
    </w:p>
    <w:p w14:paraId="5DF8EC51" w14:textId="4BAC2726" w:rsidR="00020873" w:rsidRPr="002C4990" w:rsidRDefault="00020873" w:rsidP="00020873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6"/>
          <w:szCs w:val="16"/>
          <w:u w:val="none"/>
        </w:rPr>
      </w:pPr>
    </w:p>
    <w:tbl>
      <w:tblPr>
        <w:tblW w:w="9535" w:type="dxa"/>
        <w:tblInd w:w="63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59"/>
        <w:gridCol w:w="1876"/>
        <w:gridCol w:w="1800"/>
      </w:tblGrid>
      <w:tr w:rsidR="00985CF7" w:rsidRPr="00376346" w14:paraId="3A227B80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04C7667" w14:textId="77777777" w:rsidR="00985CF7" w:rsidRPr="00FB678B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Benefits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DAB"/>
            <w:noWrap/>
            <w:vAlign w:val="center"/>
            <w:hideMark/>
          </w:tcPr>
          <w:p w14:paraId="00671594" w14:textId="77777777" w:rsidR="00985CF7" w:rsidRPr="00FB678B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ICBA Member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6E42"/>
            <w:vAlign w:val="center"/>
          </w:tcPr>
          <w:p w14:paraId="0DB37F2C" w14:textId="77777777" w:rsidR="00985CF7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Affiliate Member</w:t>
            </w:r>
          </w:p>
        </w:tc>
      </w:tr>
      <w:tr w:rsidR="00985CF7" w:rsidRPr="0060251C" w14:paraId="7FEF0697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7E8AE67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Research &amp; Networking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14778DB9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42"/>
            <w:vAlign w:val="center"/>
          </w:tcPr>
          <w:p w14:paraId="49849FB0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985CF7" w:rsidRPr="0060251C" w14:paraId="31195D65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BF07" w14:textId="19B9ED47" w:rsidR="00985CF7" w:rsidRPr="0060251C" w:rsidRDefault="00985CF7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ndependent College Store </w:t>
            </w:r>
            <w:r w:rsidR="00D233B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Report </w:t>
            </w:r>
            <w:r w:rsidR="00D233B8"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 w:rsidR="00D233B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urvey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233B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articipation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1FE0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DEB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 w:themeColor="text1"/>
                <w:sz w:val="18"/>
                <w:szCs w:val="18"/>
              </w:rPr>
            </w:pPr>
          </w:p>
        </w:tc>
      </w:tr>
      <w:tr w:rsidR="00985CF7" w:rsidRPr="0060251C" w14:paraId="756CFD3E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AA2F" w14:textId="77777777" w:rsidR="00985CF7" w:rsidRPr="0060251C" w:rsidRDefault="00985CF7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Research – proprietary surveys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such as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GOING DIGITAL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D9348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291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</w:tr>
      <w:tr w:rsidR="00CE1574" w:rsidRPr="0060251C" w14:paraId="2B2CDAC4" w14:textId="77777777" w:rsidTr="001B7ECA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C9D07" w14:textId="77777777" w:rsidR="00CE1574" w:rsidRPr="0060251C" w:rsidRDefault="00CE1574" w:rsidP="001B7EC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Stor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2Store / Buyer2Buyer networking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at the ICBA Annual C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onference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0FFDE" w14:textId="77777777" w:rsidR="00CE1574" w:rsidRPr="0060251C" w:rsidRDefault="00CE1574" w:rsidP="001B7ECA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B7D2" w14:textId="77777777" w:rsidR="00CE1574" w:rsidRPr="0060251C" w:rsidRDefault="00CE1574" w:rsidP="001B7ECA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E1574" w:rsidRPr="0060251C" w14:paraId="696C0AAA" w14:textId="77777777" w:rsidTr="001B7ECA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1651F" w14:textId="77777777" w:rsidR="00CE1574" w:rsidRPr="0060251C" w:rsidRDefault="00CE1574" w:rsidP="001B7EC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Stor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2Store / Buyer2Buyer networking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via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phone forums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40E2" w14:textId="77777777" w:rsidR="00CE1574" w:rsidRPr="0060251C" w:rsidRDefault="00CE1574" w:rsidP="001B7ECA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0A3A" w14:textId="77777777" w:rsidR="00CE1574" w:rsidRPr="0060251C" w:rsidRDefault="00CE1574" w:rsidP="001B7ECA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</w:tr>
      <w:tr w:rsidR="00985CF7" w:rsidRPr="0060251C" w14:paraId="75937876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272A0A8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Education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128A247A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42"/>
            <w:vAlign w:val="center"/>
          </w:tcPr>
          <w:p w14:paraId="58A60ED2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985CF7" w:rsidRPr="008A66E5" w14:paraId="45CE913C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12F78" w14:textId="77777777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nstitutes at ICBA Annual Conference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806D7F3" w14:textId="77777777" w:rsidR="00985CF7" w:rsidRPr="006A7161" w:rsidRDefault="00985CF7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topics such as Visual Merchandising, Apparel, Course Materials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75872" w14:textId="77777777" w:rsidR="00985CF7" w:rsidRPr="008A66E5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66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Fee-Based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F15" w14:textId="77777777" w:rsidR="00985CF7" w:rsidRPr="008A66E5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8A66E5" w14:paraId="16A8619F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8503" w14:textId="77777777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nstitutes </w:t>
            </w:r>
          </w:p>
          <w:p w14:paraId="2F49923E" w14:textId="77777777" w:rsidR="00985CF7" w:rsidRPr="006A7161" w:rsidRDefault="00985CF7" w:rsidP="00A04E61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topics such as Human Resources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C194F" w14:textId="77777777" w:rsidR="00985CF7" w:rsidRPr="008A66E5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66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BCD" w14:textId="77777777" w:rsidR="00985CF7" w:rsidRPr="008A66E5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8A66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Pr="008A66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985CF7" w:rsidRPr="008A66E5" w14:paraId="29B9DEA5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5C270" w14:textId="678F9DE9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Education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 </w:t>
            </w:r>
            <w:r w:rsidR="009027B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Webinars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non-commercial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BF12CEF" w14:textId="428D6D0C" w:rsidR="00985CF7" w:rsidRPr="006A7161" w:rsidRDefault="00985CF7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topics such as A</w:t>
            </w:r>
            <w:r w:rsidR="009027B6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ssortment Planning and Open-to-B</w:t>
            </w: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uy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BC64" w14:textId="77777777" w:rsidR="00985CF7" w:rsidRPr="008A66E5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66E5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33ED" w14:textId="77777777" w:rsidR="00985CF7" w:rsidRPr="008A66E5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</w:tr>
      <w:tr w:rsidR="00985CF7" w:rsidRPr="00A329B3" w14:paraId="4C27330D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27B9" w14:textId="77777777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Resources </w:t>
            </w:r>
          </w:p>
          <w:p w14:paraId="26C3BE7F" w14:textId="7E8B206A" w:rsidR="00985CF7" w:rsidRPr="006A7161" w:rsidRDefault="00D233B8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</w:t>
            </w:r>
            <w:r w:rsidR="00985CF7"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ools such as Pitch Books, Case Studies, Infographics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E341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8A66E5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1BA3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</w:tr>
      <w:tr w:rsidR="00985CF7" w:rsidRPr="0060251C" w14:paraId="240285EE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6DE56B6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60251C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Association Governance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6AB1478D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42"/>
            <w:vAlign w:val="center"/>
          </w:tcPr>
          <w:p w14:paraId="2E12D858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985CF7" w:rsidRPr="0060251C" w14:paraId="7E88D6FC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8CCC3" w14:textId="77777777" w:rsidR="00985CF7" w:rsidRPr="0060251C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Voting Rights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40B64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7CB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60251C" w14:paraId="0D57D862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857E" w14:textId="77777777" w:rsidR="00985CF7" w:rsidRPr="0060251C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Board Positions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2E09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BB07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A329B3" w14:paraId="72487856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4DD19" w14:textId="77777777" w:rsidR="00985CF7" w:rsidRPr="0060251C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Committee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embership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2FC73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EB3" w14:textId="77777777" w:rsidR="00985CF7" w:rsidRPr="00C7370A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85CF7" w:rsidRPr="003B5CC0" w14:paraId="71FA87D6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13D6261" w14:textId="77777777" w:rsidR="00985CF7" w:rsidRPr="002D7983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2D7983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Vendor Partner Program Participation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DAB"/>
            <w:noWrap/>
            <w:vAlign w:val="center"/>
          </w:tcPr>
          <w:p w14:paraId="0AF41176" w14:textId="77777777" w:rsidR="00985CF7" w:rsidRPr="00FB678B" w:rsidRDefault="00985CF7" w:rsidP="003B5CC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6E42"/>
            <w:vAlign w:val="center"/>
          </w:tcPr>
          <w:p w14:paraId="504E96C3" w14:textId="77777777" w:rsidR="00985CF7" w:rsidRPr="00FB678B" w:rsidRDefault="00985CF7" w:rsidP="003B5CC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985CF7" w:rsidRPr="00A329B3" w14:paraId="2CB72936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0425" w14:textId="77777777" w:rsidR="00985CF7" w:rsidRPr="006A7161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Annual Conference &amp;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</w:t>
            </w:r>
            <w:r w:rsidRPr="00C7370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DCC64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0713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A329B3" w14:paraId="2A5EA5DD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4D722" w14:textId="77777777" w:rsidR="00985CF7" w:rsidRPr="00A329B3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</w:t>
            </w:r>
            <w:r w:rsidRPr="00C7370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Scholarship Eligible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DF702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08C1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A329B3" w14:paraId="1C42A30D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C948" w14:textId="34E973E7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Leading Edge </w:t>
            </w:r>
            <w:r w:rsidR="00D233B8"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incubator, test pilots, pop-up shops, sampling</w:t>
            </w:r>
            <w:r w:rsidR="00D233B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F9944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B78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A329B3" w14:paraId="34FF18B7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F600" w14:textId="29EBBF2F" w:rsidR="00985CF7" w:rsidRPr="00A329B3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Annual Vendor Partner (AVP) Programs </w:t>
            </w:r>
            <w:r w:rsidR="00D233B8"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buying programs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B3465" w14:textId="77777777" w:rsidR="00985CF7" w:rsidRPr="00A329B3" w:rsidRDefault="00985CF7" w:rsidP="00A04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CAB9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  <w:tr w:rsidR="00985CF7" w:rsidRPr="00A329B3" w14:paraId="16EEF558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3E18C" w14:textId="5FA61BAE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SOURCE and other pre-book commitment</w:t>
            </w:r>
            <w:r w:rsidR="00D233B8">
              <w:rPr>
                <w:rFonts w:ascii="Calibri" w:hAnsi="Calibri" w:cs="Calibri"/>
                <w:color w:val="000000"/>
                <w:sz w:val="18"/>
                <w:szCs w:val="18"/>
              </w:rPr>
              <w:t>-based buying programs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931F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F3E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  <w:tr w:rsidR="00985CF7" w:rsidRPr="00A329B3" w14:paraId="1E1BF5AA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DFF2" w14:textId="77777777" w:rsidR="00985CF7" w:rsidRPr="00A329B3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Commercial Webinars featuring ICBA Vendor Partners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A42D9" w14:textId="77777777" w:rsidR="00985CF7" w:rsidRPr="00A329B3" w:rsidRDefault="00985CF7" w:rsidP="00A04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2F1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  <w:tr w:rsidR="002C4990" w:rsidRPr="00A329B3" w14:paraId="56BD9D2F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5133F" w14:textId="23B47B5A" w:rsidR="002C4990" w:rsidRDefault="002C4990" w:rsidP="002C49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Annual Savings Report showing ROI using AVP Programs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1C4B" w14:textId="345E38CE" w:rsidR="002C4990" w:rsidRPr="00A329B3" w:rsidRDefault="002C4990" w:rsidP="002C4990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33B" w14:textId="1DB609A2" w:rsidR="002C4990" w:rsidRPr="00A329B3" w:rsidRDefault="002C4990" w:rsidP="002C4990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</w:tbl>
    <w:p w14:paraId="16D545B5" w14:textId="59830517" w:rsidR="00755C5E" w:rsidRPr="003B5CC0" w:rsidRDefault="00755C5E">
      <w:pPr>
        <w:rPr>
          <w:rStyle w:val="Hyperlink"/>
          <w:rFonts w:asciiTheme="minorHAnsi" w:hAnsiTheme="minorHAnsi" w:cs="Arial"/>
          <w:b/>
          <w:color w:val="4F81BD" w:themeColor="accent1"/>
          <w:sz w:val="12"/>
          <w:szCs w:val="18"/>
          <w:u w:val="none"/>
        </w:rPr>
      </w:pPr>
    </w:p>
    <w:p w14:paraId="18A52186" w14:textId="77777777" w:rsidR="00011E22" w:rsidRPr="003B5CC0" w:rsidRDefault="00011E22" w:rsidP="00011E22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>By completing and submitting this application I confirm that my store meets the following criteria:</w:t>
      </w:r>
    </w:p>
    <w:p w14:paraId="1203E348" w14:textId="2712B244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is owned, controlled</w:t>
      </w:r>
      <w:r w:rsidR="0035236D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and operated by a higher education institution, its associated student body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or a non-profit board of directors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3A32ED37" w14:textId="4DEC312B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does not compete with another store owned and operated by the institution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4EC32953" w14:textId="32FF2402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is adequately stocked in academic resources and other merchandise that support the institutional mission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301546E5" w14:textId="2AA9D22B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All revenues of the store are retained by the store, institution, students, faculty, staff, alumni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or cooperative.</w:t>
      </w:r>
    </w:p>
    <w:p w14:paraId="3B4D8EB1" w14:textId="3AFA8697" w:rsidR="00011E22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There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can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be only one membership per institution or organizational structure. Stores within that structure that operate under the same management or share common accounting operations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will be considered as 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part of the single membership.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Please complete additional applications for each branch location if you want to identify buyers or management at such a location(s).</w:t>
      </w:r>
    </w:p>
    <w:p w14:paraId="2967EB6D" w14:textId="77777777" w:rsidR="00011E22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If at any time a Member store is leased or changes to outsourced management, membership will be immediately terminated without refund and any agreements or rebates voided.</w:t>
      </w:r>
    </w:p>
    <w:sectPr w:rsidR="00011E22" w:rsidSect="00AD3074">
      <w:type w:val="continuous"/>
      <w:pgSz w:w="12240" w:h="15840" w:code="1"/>
      <w:pgMar w:top="1440" w:right="547" w:bottom="634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9141" w14:textId="77777777" w:rsidR="00B66A59" w:rsidRDefault="00B66A59">
      <w:r>
        <w:separator/>
      </w:r>
    </w:p>
  </w:endnote>
  <w:endnote w:type="continuationSeparator" w:id="0">
    <w:p w14:paraId="5C2A1793" w14:textId="77777777" w:rsidR="00B66A59" w:rsidRDefault="00B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5DAB"/>
      </w:rPr>
      <w:id w:val="1348134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FA992" w14:textId="26F89FE5" w:rsidR="00961F06" w:rsidRPr="003B5CC0" w:rsidRDefault="00961F06" w:rsidP="0074376C">
        <w:pPr>
          <w:pStyle w:val="Footer"/>
          <w:jc w:val="center"/>
          <w:rPr>
            <w:rFonts w:asciiTheme="minorHAnsi" w:hAnsiTheme="minorHAnsi"/>
            <w:b/>
            <w:color w:val="005DAB"/>
            <w:sz w:val="28"/>
            <w:szCs w:val="20"/>
          </w:rPr>
        </w:pPr>
        <w:r w:rsidRPr="003B5CC0">
          <w:rPr>
            <w:rFonts w:asciiTheme="minorHAnsi" w:hAnsiTheme="minorHAnsi"/>
            <w:b/>
            <w:noProof/>
            <w:color w:val="005DAB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4DCF842" wp14:editId="5BCAA6C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0" b="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5DA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4D3EF78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t1AEAAAQEAAAOAAAAZHJzL2Uyb0RvYy54bWysU8GO2yAQvVfqPyDujZ1IG6VWnFWbaHup&#10;2qjbfgDBYCMBgwYaJ3/fgSTeVVup2lUv2APz3sx7A+v7k7PsqDAa8C2fz2rOlJfQGd+3/Mf3h3cr&#10;zmISvhMWvGr5WUV+v3n7Zj2GRi1gANspZETiYzOGlg8phaaqohyUE3EGQXk61IBOJAqxrzoUI7E7&#10;Wy3qelmNgF1AkCpG2t1dDvmm8GutZPqqdVSJ2ZZTb6msWNZDXqvNWjQ9ijAYeW1DvKILJ4ynohPV&#10;TiTBfqL5g8oZiRBBp5kEV4HWRqqigdTM69/UPA4iqKKFzIlhsin+P1r55bhHZrqW06C8cDSix4TC&#10;9ENiW/CeDARkq+zTGGJD6Vu/x2sUwx6z6JNGl78kh52Kt+fJW3VKTNLm8v1iebeiEcjbWfUEDBjT&#10;JwWO5Z+WW+OzbNGI4+eYqBil3lLytvV5jWBN92CsLQH2h61FdhR50PXd7sPH3DMBn6VRlKFVVnLp&#10;vfyls1UX2m9KkxfU7byUL7dQTbRCSuXT/MprPWVnmKYWJmD9b+A1P0NVuaEvAU+IUhl8msDOeMC/&#10;VU+nW8v6kn9z4KI7W3CA7lymWqyhq1acuz6LfJefxwX+9Hg3vwAAAP//AwBQSwMEFAAGAAgAAAAh&#10;AI6J28naAAAACQEAAA8AAABkcnMvZG93bnJldi54bWxMT01rg0AQvRfyH5Yp9JaskSJiXEMJaWmP&#10;tYFcV3eiJu6suBtj/30n9NCehvfBm/fy7Wx7MeHoO0cK1qsIBFLtTEeNgsPX6zIF4YMmo3tHqOAb&#10;PWyLxUOuM+Nu9IlTGRrBIeQzraANYcik9HWLVvuVG5BYO7nR6sBwbKQZ9Y3DbS/jKEqk1R3xh1YP&#10;uGuxvpRXq8DtJpckH5dw3J+rt/dDbMvyHCv19Di/bEAEnMOfGe71uToU3KlyVzJe9AqW8TM7+a55&#10;wV2P0pSZ6peRRS7/Lyh+AAAA//8DAFBLAQItABQABgAIAAAAIQC2gziS/gAAAOEBAAATAAAAAAAA&#10;AAAAAAAAAAAAAABbQ29udGVudF9UeXBlc10ueG1sUEsBAi0AFAAGAAgAAAAhADj9If/WAAAAlAEA&#10;AAsAAAAAAAAAAAAAAAAALwEAAF9yZWxzLy5yZWxzUEsBAi0AFAAGAAgAAAAhACBk/63UAQAABAQA&#10;AA4AAAAAAAAAAAAAAAAALgIAAGRycy9lMm9Eb2MueG1sUEsBAi0AFAAGAAgAAAAhAI6J28naAAAA&#10;CQEAAA8AAAAAAAAAAAAAAAAALgQAAGRycy9kb3ducmV2LnhtbFBLBQYAAAAABAAEAPMAAAA1BQAA&#10;AAA=&#10;" strokecolor="#005dab"/>
              </w:pict>
            </mc:Fallback>
          </mc:AlternateContent>
        </w:r>
        <w:r w:rsidRPr="003B5CC0">
          <w:rPr>
            <w:rFonts w:asciiTheme="minorHAnsi" w:hAnsiTheme="minorHAnsi"/>
            <w:b/>
            <w:color w:val="005DAB"/>
            <w:sz w:val="28"/>
            <w:szCs w:val="20"/>
          </w:rPr>
          <w:t xml:space="preserve"> </w:t>
        </w:r>
        <w:r w:rsidR="004D2C69" w:rsidRPr="003B5CC0">
          <w:rPr>
            <w:rFonts w:asciiTheme="minorHAnsi" w:hAnsiTheme="minorHAnsi"/>
            <w:b/>
            <w:color w:val="005DAB"/>
            <w:sz w:val="28"/>
            <w:szCs w:val="20"/>
          </w:rPr>
          <w:t xml:space="preserve">STRONG. SUCCESSFUL. INDEPENDENT. </w:t>
        </w:r>
        <w:r w:rsidR="004D2C69" w:rsidRPr="003B5CC0">
          <w:rPr>
            <w:rFonts w:asciiTheme="minorHAnsi" w:hAnsiTheme="minorHAnsi"/>
            <w:b/>
            <w:i/>
            <w:color w:val="005DAB"/>
            <w:sz w:val="28"/>
            <w:szCs w:val="20"/>
          </w:rPr>
          <w:t>TOGETHER!</w:t>
        </w:r>
      </w:p>
    </w:sdtContent>
  </w:sdt>
  <w:p w14:paraId="4066BA15" w14:textId="3026A159" w:rsidR="00AD3074" w:rsidRPr="003B5CC0" w:rsidRDefault="00AD3074" w:rsidP="00AD3074">
    <w:pPr>
      <w:pStyle w:val="Footer"/>
      <w:jc w:val="right"/>
      <w:rPr>
        <w:rFonts w:asciiTheme="minorHAnsi" w:hAnsiTheme="minorHAnsi" w:cstheme="minorHAnsi"/>
        <w:sz w:val="16"/>
      </w:rPr>
    </w:pPr>
    <w:r w:rsidRPr="003B5CC0">
      <w:rPr>
        <w:rFonts w:asciiTheme="minorHAnsi" w:hAnsiTheme="minorHAnsi" w:cstheme="minorHAnsi"/>
        <w:sz w:val="16"/>
      </w:rPr>
      <w:t xml:space="preserve">Page </w:t>
    </w:r>
    <w:r w:rsidRPr="003B5CC0">
      <w:rPr>
        <w:rFonts w:asciiTheme="minorHAnsi" w:hAnsiTheme="minorHAnsi" w:cstheme="minorHAnsi"/>
        <w:sz w:val="16"/>
      </w:rPr>
      <w:fldChar w:fldCharType="begin"/>
    </w:r>
    <w:r w:rsidRPr="003B5CC0">
      <w:rPr>
        <w:rFonts w:asciiTheme="minorHAnsi" w:hAnsiTheme="minorHAnsi" w:cstheme="minorHAnsi"/>
        <w:sz w:val="16"/>
      </w:rPr>
      <w:instrText xml:space="preserve"> PAGE  \* Arabic  \* MERGEFORMAT </w:instrText>
    </w:r>
    <w:r w:rsidRPr="003B5CC0">
      <w:rPr>
        <w:rFonts w:asciiTheme="minorHAnsi" w:hAnsiTheme="minorHAnsi" w:cstheme="minorHAnsi"/>
        <w:sz w:val="16"/>
      </w:rPr>
      <w:fldChar w:fldCharType="separate"/>
    </w:r>
    <w:r w:rsidR="00840340">
      <w:rPr>
        <w:rFonts w:asciiTheme="minorHAnsi" w:hAnsiTheme="minorHAnsi" w:cstheme="minorHAnsi"/>
        <w:noProof/>
        <w:sz w:val="16"/>
      </w:rPr>
      <w:t>1</w:t>
    </w:r>
    <w:r w:rsidRPr="003B5CC0">
      <w:rPr>
        <w:rFonts w:asciiTheme="minorHAnsi" w:hAnsiTheme="minorHAnsi" w:cstheme="minorHAnsi"/>
        <w:sz w:val="16"/>
      </w:rPr>
      <w:fldChar w:fldCharType="end"/>
    </w:r>
    <w:r w:rsidRPr="003B5CC0">
      <w:rPr>
        <w:rFonts w:asciiTheme="minorHAnsi" w:hAnsiTheme="minorHAnsi" w:cstheme="minorHAnsi"/>
        <w:sz w:val="16"/>
      </w:rPr>
      <w:t xml:space="preserve"> of </w:t>
    </w:r>
    <w:r w:rsidRPr="003B5CC0">
      <w:rPr>
        <w:rFonts w:asciiTheme="minorHAnsi" w:hAnsiTheme="minorHAnsi" w:cstheme="minorHAnsi"/>
        <w:sz w:val="16"/>
      </w:rPr>
      <w:fldChar w:fldCharType="begin"/>
    </w:r>
    <w:r w:rsidRPr="003B5CC0">
      <w:rPr>
        <w:rFonts w:asciiTheme="minorHAnsi" w:hAnsiTheme="minorHAnsi" w:cstheme="minorHAnsi"/>
        <w:sz w:val="16"/>
      </w:rPr>
      <w:instrText xml:space="preserve"> NUMPAGES  \* Arabic  \* MERGEFORMAT </w:instrText>
    </w:r>
    <w:r w:rsidRPr="003B5CC0">
      <w:rPr>
        <w:rFonts w:asciiTheme="minorHAnsi" w:hAnsiTheme="minorHAnsi" w:cstheme="minorHAnsi"/>
        <w:sz w:val="16"/>
      </w:rPr>
      <w:fldChar w:fldCharType="separate"/>
    </w:r>
    <w:r w:rsidR="00840340">
      <w:rPr>
        <w:rFonts w:asciiTheme="minorHAnsi" w:hAnsiTheme="minorHAnsi" w:cstheme="minorHAnsi"/>
        <w:noProof/>
        <w:sz w:val="16"/>
      </w:rPr>
      <w:t>2</w:t>
    </w:r>
    <w:r w:rsidRPr="003B5CC0">
      <w:rPr>
        <w:rFonts w:asciiTheme="minorHAnsi" w:hAnsiTheme="minorHAnsi" w:cstheme="minorHAns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B4D8" w14:textId="77777777" w:rsidR="00961F06" w:rsidRDefault="00961F06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D8D56AD" wp14:editId="2242E3A5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4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48AB" w14:textId="77777777" w:rsidR="00B66A59" w:rsidRDefault="00B66A59">
      <w:r>
        <w:separator/>
      </w:r>
    </w:p>
  </w:footnote>
  <w:footnote w:type="continuationSeparator" w:id="0">
    <w:p w14:paraId="5B6341B5" w14:textId="77777777" w:rsidR="00B66A59" w:rsidRDefault="00B6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F803" w14:textId="3DFCA3E0" w:rsidR="00020873" w:rsidRPr="004E6540" w:rsidRDefault="004E6540" w:rsidP="004E6540">
    <w:pPr>
      <w:pStyle w:val="Header"/>
      <w:rPr>
        <w:rFonts w:asciiTheme="minorHAnsi" w:hAnsiTheme="minorHAnsi" w:cstheme="minorHAnsi"/>
        <w:b/>
        <w:sz w:val="44"/>
        <w:szCs w:val="44"/>
      </w:rPr>
    </w:pPr>
    <w:r w:rsidRPr="004E6540">
      <w:rPr>
        <w:rFonts w:asciiTheme="minorHAnsi" w:hAnsiTheme="minorHAnsi" w:cstheme="minorHAnsi"/>
        <w:b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279720" wp14:editId="340DA325">
              <wp:simplePos x="0" y="0"/>
              <wp:positionH relativeFrom="column">
                <wp:posOffset>3632400</wp:posOffset>
              </wp:positionH>
              <wp:positionV relativeFrom="paragraph">
                <wp:posOffset>9000</wp:posOffset>
              </wp:positionV>
              <wp:extent cx="3240615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61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23ED5" w14:textId="2FEEE159" w:rsidR="004E6540" w:rsidRPr="00BF0DC3" w:rsidRDefault="004E6540" w:rsidP="004E6540">
                          <w:pPr>
                            <w:jc w:val="right"/>
                            <w:rPr>
                              <w:rFonts w:ascii="Myriad Pro" w:hAnsi="Myriad Pro"/>
                            </w:rPr>
                          </w:pPr>
                          <w:r w:rsidRPr="00BF0DC3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>Member</w:t>
                          </w:r>
                          <w:r w:rsidR="00E724FD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 xml:space="preserve"> Applicatio</w:t>
                          </w:r>
                          <w:r w:rsidR="003834EA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>n</w:t>
                          </w:r>
                          <w:r w:rsidRPr="00BF0DC3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E724FD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>Appl</w:t>
                          </w:r>
                          <w:r w:rsidRPr="00BF0DC3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>Application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797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pt;margin-top:.7pt;width:255.1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FxIQIAAB0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+KaEsM0&#10;NulJjIF8gJGUkZ/B+grDHi0GhhGvsc+pVm8fgP/0xMCmZ2Yn7pyDoResxfyK+DK7eDrh+AjSDF+g&#10;xW/YPkACGjunI3lIB0F07NPx3JuYCsfL9+U8vyoWlHD0zYtlkafmZax6fm2dD58EaBIPNXXY+4TO&#10;Dg8+xGxY9RwSP/OgZLuVSiXD7ZqNcuTAUCfbtFIBr8KUIUNNl4tykZANxPdJQloG1LGSuqY3eVyT&#10;siIbH02bQgKTajpjJsqc6ImMTNyEsRkxMHLWQHtEohxMesX5wkMP7jclA2q1pv7XnjlBifpskOxl&#10;MZ9HcSdjvrgu0XCXnubSwwxHqJoGSqbjJqSBiDwYuMOmdDLx9ZLJKVfUYKLxNC9R5Jd2inqZ6vUf&#10;AAAA//8DAFBLAwQUAAYACAAAACEAli3L3d0AAAAJAQAADwAAAGRycy9kb3ducmV2LnhtbEyP0U6D&#10;QBBF3038h82Y+GLsIlKolKVRE42vrf2AgZ0CKTtL2G2hf+/2yT5OzuTec4vNbHpxptF1lhW8LCIQ&#10;xLXVHTcK9r9fzysQziNr7C2Tggs52JT3dwXm2k68pfPONyKEsMtRQev9kEvp6pYMuoUdiAM72NGg&#10;D+fYSD3iFMJNL+MoSqXBjkNDiwN9tlQfdyej4PAzPS3fpurb77Ntkn5gl1X2otTjw/y+BuFp9v/P&#10;cNUP6lAGp8qeWDvRK1hmcdjiA0hAXHm0il9BVArSLAFZFvJ2QfkHAAD//wMAUEsBAi0AFAAGAAgA&#10;AAAhALaDOJL+AAAA4QEAABMAAAAAAAAAAAAAAAAAAAAAAFtDb250ZW50X1R5cGVzXS54bWxQSwEC&#10;LQAUAAYACAAAACEAOP0h/9YAAACUAQAACwAAAAAAAAAAAAAAAAAvAQAAX3JlbHMvLnJlbHNQSwEC&#10;LQAUAAYACAAAACEAmbyRcSECAAAdBAAADgAAAAAAAAAAAAAAAAAuAgAAZHJzL2Uyb0RvYy54bWxQ&#10;SwECLQAUAAYACAAAACEAli3L3d0AAAAJAQAADwAAAAAAAAAAAAAAAAB7BAAAZHJzL2Rvd25yZXYu&#10;eG1sUEsFBgAAAAAEAAQA8wAAAIUFAAAAAA==&#10;" stroked="f">
              <v:textbox>
                <w:txbxContent>
                  <w:p w14:paraId="75523ED5" w14:textId="2FEEE159" w:rsidR="004E6540" w:rsidRPr="00BF0DC3" w:rsidRDefault="004E6540" w:rsidP="004E6540">
                    <w:pPr>
                      <w:jc w:val="right"/>
                      <w:rPr>
                        <w:rFonts w:ascii="Myriad Pro" w:hAnsi="Myriad Pro"/>
                      </w:rPr>
                    </w:pPr>
                    <w:r w:rsidRPr="00BF0DC3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>Member</w:t>
                    </w:r>
                    <w:r w:rsidR="00E724FD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 xml:space="preserve"> Applicatio</w:t>
                    </w:r>
                    <w:r w:rsidR="003834EA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>n</w:t>
                    </w:r>
                    <w:r w:rsidRPr="00BF0DC3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="00E724FD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>Appl</w:t>
                    </w:r>
                    <w:r w:rsidRPr="00BF0DC3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>Application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  <w:noProof/>
        <w:color w:val="005DAB"/>
        <w:sz w:val="20"/>
        <w:szCs w:val="20"/>
      </w:rPr>
      <w:drawing>
        <wp:inline distT="0" distB="0" distL="0" distR="0" wp14:anchorId="1E0AFFD1" wp14:editId="06913161">
          <wp:extent cx="2712720" cy="487680"/>
          <wp:effectExtent l="0" t="0" r="0" b="7620"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BA-Logo-2nex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B83A" w14:textId="77777777" w:rsidR="00961F06" w:rsidRPr="00E64C71" w:rsidRDefault="00961F06" w:rsidP="00794652">
    <w:pPr>
      <w:pStyle w:val="Header"/>
      <w:tabs>
        <w:tab w:val="clear" w:pos="4320"/>
        <w:tab w:val="clear" w:pos="8640"/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FA53CD" wp14:editId="206DC0E2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3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79A05E09" w14:textId="77777777" w:rsidR="00961F06" w:rsidRPr="003F6F6E" w:rsidRDefault="00961F06" w:rsidP="00794652">
    <w:pPr>
      <w:pStyle w:val="Header"/>
      <w:tabs>
        <w:tab w:val="clear" w:pos="4320"/>
        <w:tab w:val="clear" w:pos="8640"/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18447EBA" w14:textId="77777777" w:rsidR="00961F06" w:rsidRPr="00794652" w:rsidRDefault="00961F06" w:rsidP="0079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9.1pt;height:79.35pt" o:bullet="t">
        <v:imagedata r:id="rId1" o:title="ICBA-Logo-man-only"/>
      </v:shape>
    </w:pict>
  </w:numPicBullet>
  <w:abstractNum w:abstractNumId="0" w15:restartNumberingAfterBreak="0">
    <w:nsid w:val="FFFFFF89"/>
    <w:multiLevelType w:val="singleLevel"/>
    <w:tmpl w:val="956AA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B19DE"/>
    <w:multiLevelType w:val="hybridMultilevel"/>
    <w:tmpl w:val="2DAEECE0"/>
    <w:lvl w:ilvl="0" w:tplc="CDD0557C">
      <w:start w:val="1"/>
      <w:numFmt w:val="bullet"/>
      <w:lvlText w:val=""/>
      <w:lvlJc w:val="left"/>
      <w:pPr>
        <w:tabs>
          <w:tab w:val="num" w:pos="636"/>
        </w:tabs>
        <w:ind w:left="6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8D223CA"/>
    <w:multiLevelType w:val="multilevel"/>
    <w:tmpl w:val="C38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E11"/>
    <w:multiLevelType w:val="hybridMultilevel"/>
    <w:tmpl w:val="B8148D2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F14"/>
    <w:multiLevelType w:val="hybridMultilevel"/>
    <w:tmpl w:val="0324D1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B25157"/>
    <w:multiLevelType w:val="hybridMultilevel"/>
    <w:tmpl w:val="70C0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740C"/>
    <w:multiLevelType w:val="hybridMultilevel"/>
    <w:tmpl w:val="A77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8"/>
    <w:multiLevelType w:val="hybridMultilevel"/>
    <w:tmpl w:val="5B2C4484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010"/>
    <w:multiLevelType w:val="hybridMultilevel"/>
    <w:tmpl w:val="43BABE2E"/>
    <w:lvl w:ilvl="0" w:tplc="67886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5CF7"/>
    <w:multiLevelType w:val="hybridMultilevel"/>
    <w:tmpl w:val="9596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7ED0"/>
    <w:multiLevelType w:val="hybridMultilevel"/>
    <w:tmpl w:val="9BCED65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161C"/>
    <w:multiLevelType w:val="hybridMultilevel"/>
    <w:tmpl w:val="C1B6E64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060B7"/>
    <w:multiLevelType w:val="hybridMultilevel"/>
    <w:tmpl w:val="40461D18"/>
    <w:lvl w:ilvl="0" w:tplc="CDD0557C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0803"/>
    <w:multiLevelType w:val="multilevel"/>
    <w:tmpl w:val="185CC7CA"/>
    <w:lvl w:ilvl="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6B27"/>
    <w:multiLevelType w:val="hybridMultilevel"/>
    <w:tmpl w:val="185CC7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7DF5"/>
    <w:multiLevelType w:val="multilevel"/>
    <w:tmpl w:val="67AE0FF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C801112"/>
    <w:multiLevelType w:val="hybridMultilevel"/>
    <w:tmpl w:val="24680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04E"/>
    <w:multiLevelType w:val="hybridMultilevel"/>
    <w:tmpl w:val="C38C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2B47"/>
    <w:multiLevelType w:val="multilevel"/>
    <w:tmpl w:val="45C89B0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F69FF"/>
    <w:multiLevelType w:val="hybridMultilevel"/>
    <w:tmpl w:val="5F8ACF9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E32"/>
    <w:multiLevelType w:val="hybridMultilevel"/>
    <w:tmpl w:val="05AE3C7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25131"/>
    <w:multiLevelType w:val="hybridMultilevel"/>
    <w:tmpl w:val="19A0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D4AC9"/>
    <w:multiLevelType w:val="hybridMultilevel"/>
    <w:tmpl w:val="45C89B0C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DD0557C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12F4"/>
    <w:multiLevelType w:val="hybridMultilevel"/>
    <w:tmpl w:val="A5B6E57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980A4B1C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59B1"/>
    <w:multiLevelType w:val="hybridMultilevel"/>
    <w:tmpl w:val="67AE0FFE"/>
    <w:lvl w:ilvl="0" w:tplc="D6DEB5C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FEC6E41"/>
    <w:multiLevelType w:val="hybridMultilevel"/>
    <w:tmpl w:val="0DDC18D0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2E84"/>
    <w:multiLevelType w:val="hybridMultilevel"/>
    <w:tmpl w:val="65A4BD6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7FA0B3E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3B7"/>
    <w:multiLevelType w:val="hybridMultilevel"/>
    <w:tmpl w:val="1BA4DF68"/>
    <w:lvl w:ilvl="0" w:tplc="E8D0090A">
      <w:numFmt w:val="bullet"/>
      <w:lvlText w:val=""/>
      <w:lvlJc w:val="left"/>
      <w:pPr>
        <w:ind w:left="372" w:hanging="372"/>
      </w:pPr>
      <w:rPr>
        <w:rFonts w:ascii="Wingdings" w:eastAsia="Times New Roman" w:hAnsi="Wingdings" w:cs="Arial" w:hint="default"/>
        <w:color w:val="365F91" w:themeColor="accent1" w:themeShade="BF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F3B61"/>
    <w:multiLevelType w:val="hybridMultilevel"/>
    <w:tmpl w:val="7FE4AE66"/>
    <w:lvl w:ilvl="0" w:tplc="D6DEB5C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288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8"/>
  </w:num>
  <w:num w:numId="5">
    <w:abstractNumId w:val="10"/>
  </w:num>
  <w:num w:numId="6">
    <w:abstractNumId w:val="5"/>
  </w:num>
  <w:num w:numId="7">
    <w:abstractNumId w:val="4"/>
  </w:num>
  <w:num w:numId="8">
    <w:abstractNumId w:val="25"/>
  </w:num>
  <w:num w:numId="9">
    <w:abstractNumId w:val="2"/>
  </w:num>
  <w:num w:numId="10">
    <w:abstractNumId w:val="13"/>
  </w:num>
  <w:num w:numId="11">
    <w:abstractNumId w:val="16"/>
  </w:num>
  <w:num w:numId="12">
    <w:abstractNumId w:val="23"/>
  </w:num>
  <w:num w:numId="13">
    <w:abstractNumId w:val="26"/>
  </w:num>
  <w:num w:numId="14">
    <w:abstractNumId w:val="8"/>
  </w:num>
  <w:num w:numId="15">
    <w:abstractNumId w:val="19"/>
  </w:num>
  <w:num w:numId="16">
    <w:abstractNumId w:val="29"/>
  </w:num>
  <w:num w:numId="17">
    <w:abstractNumId w:val="17"/>
  </w:num>
  <w:num w:numId="18">
    <w:abstractNumId w:val="15"/>
  </w:num>
  <w:num w:numId="19">
    <w:abstractNumId w:val="14"/>
  </w:num>
  <w:num w:numId="20">
    <w:abstractNumId w:val="1"/>
  </w:num>
  <w:num w:numId="21">
    <w:abstractNumId w:val="11"/>
  </w:num>
  <w:num w:numId="22">
    <w:abstractNumId w:val="12"/>
  </w:num>
  <w:num w:numId="23">
    <w:abstractNumId w:val="27"/>
  </w:num>
  <w:num w:numId="24">
    <w:abstractNumId w:val="24"/>
  </w:num>
  <w:num w:numId="25">
    <w:abstractNumId w:val="20"/>
  </w:num>
  <w:num w:numId="26">
    <w:abstractNumId w:val="21"/>
  </w:num>
  <w:num w:numId="27">
    <w:abstractNumId w:val="3"/>
  </w:num>
  <w:num w:numId="28">
    <w:abstractNumId w:val="7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49" fillcolor="#ddd">
      <v:fill color="#ddd"/>
      <v:stroke weight=".5pt"/>
      <v:textbox inset="21.6pt,,21.6pt"/>
      <o:colormru v:ext="edit" colors="#ddd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69"/>
    <w:rsid w:val="0000000C"/>
    <w:rsid w:val="000008CD"/>
    <w:rsid w:val="00000DF0"/>
    <w:rsid w:val="00000E32"/>
    <w:rsid w:val="00000EF8"/>
    <w:rsid w:val="00001073"/>
    <w:rsid w:val="000014E1"/>
    <w:rsid w:val="0000184C"/>
    <w:rsid w:val="00001F62"/>
    <w:rsid w:val="0000243A"/>
    <w:rsid w:val="0000279D"/>
    <w:rsid w:val="00002C2C"/>
    <w:rsid w:val="000031D7"/>
    <w:rsid w:val="0000398A"/>
    <w:rsid w:val="00003F77"/>
    <w:rsid w:val="00004761"/>
    <w:rsid w:val="00004AC7"/>
    <w:rsid w:val="00004E95"/>
    <w:rsid w:val="00005C1E"/>
    <w:rsid w:val="000066D3"/>
    <w:rsid w:val="000068B8"/>
    <w:rsid w:val="00006A54"/>
    <w:rsid w:val="00006DBA"/>
    <w:rsid w:val="0000720E"/>
    <w:rsid w:val="000100AA"/>
    <w:rsid w:val="000100C6"/>
    <w:rsid w:val="0001031D"/>
    <w:rsid w:val="000107B2"/>
    <w:rsid w:val="00010EB6"/>
    <w:rsid w:val="00010FF4"/>
    <w:rsid w:val="00011E22"/>
    <w:rsid w:val="000121BC"/>
    <w:rsid w:val="00012380"/>
    <w:rsid w:val="00012EE1"/>
    <w:rsid w:val="0001319F"/>
    <w:rsid w:val="00016B46"/>
    <w:rsid w:val="00016D77"/>
    <w:rsid w:val="0001719C"/>
    <w:rsid w:val="000176EF"/>
    <w:rsid w:val="00017CEE"/>
    <w:rsid w:val="00020474"/>
    <w:rsid w:val="00020873"/>
    <w:rsid w:val="00020E7F"/>
    <w:rsid w:val="00021032"/>
    <w:rsid w:val="0002134C"/>
    <w:rsid w:val="00021837"/>
    <w:rsid w:val="00021AA8"/>
    <w:rsid w:val="00021F69"/>
    <w:rsid w:val="0002223C"/>
    <w:rsid w:val="000223D2"/>
    <w:rsid w:val="00022B72"/>
    <w:rsid w:val="00023912"/>
    <w:rsid w:val="00024027"/>
    <w:rsid w:val="000240DD"/>
    <w:rsid w:val="00024988"/>
    <w:rsid w:val="000257F2"/>
    <w:rsid w:val="00025F13"/>
    <w:rsid w:val="00026AE6"/>
    <w:rsid w:val="000273D4"/>
    <w:rsid w:val="000274F4"/>
    <w:rsid w:val="000279C2"/>
    <w:rsid w:val="00031044"/>
    <w:rsid w:val="0003115D"/>
    <w:rsid w:val="0003179F"/>
    <w:rsid w:val="00031D01"/>
    <w:rsid w:val="00031F74"/>
    <w:rsid w:val="0003279C"/>
    <w:rsid w:val="00032EE2"/>
    <w:rsid w:val="0003391A"/>
    <w:rsid w:val="00033AAF"/>
    <w:rsid w:val="0003474E"/>
    <w:rsid w:val="00034754"/>
    <w:rsid w:val="00034882"/>
    <w:rsid w:val="00034BAB"/>
    <w:rsid w:val="00034E14"/>
    <w:rsid w:val="00034EA6"/>
    <w:rsid w:val="000357D7"/>
    <w:rsid w:val="00035BDB"/>
    <w:rsid w:val="0003626B"/>
    <w:rsid w:val="000364FA"/>
    <w:rsid w:val="000368D6"/>
    <w:rsid w:val="00036B6E"/>
    <w:rsid w:val="00036D19"/>
    <w:rsid w:val="0003726A"/>
    <w:rsid w:val="00040808"/>
    <w:rsid w:val="00040ABD"/>
    <w:rsid w:val="0004189F"/>
    <w:rsid w:val="00042280"/>
    <w:rsid w:val="00042680"/>
    <w:rsid w:val="00042818"/>
    <w:rsid w:val="00043719"/>
    <w:rsid w:val="00044073"/>
    <w:rsid w:val="00044340"/>
    <w:rsid w:val="000447E9"/>
    <w:rsid w:val="00044AFB"/>
    <w:rsid w:val="00044F90"/>
    <w:rsid w:val="000452BD"/>
    <w:rsid w:val="0004530B"/>
    <w:rsid w:val="0004615B"/>
    <w:rsid w:val="00046EBF"/>
    <w:rsid w:val="00047101"/>
    <w:rsid w:val="00047A59"/>
    <w:rsid w:val="00047B66"/>
    <w:rsid w:val="000507C8"/>
    <w:rsid w:val="00050860"/>
    <w:rsid w:val="000514D2"/>
    <w:rsid w:val="000527C5"/>
    <w:rsid w:val="00052A0C"/>
    <w:rsid w:val="0005386A"/>
    <w:rsid w:val="000539D9"/>
    <w:rsid w:val="00053D0E"/>
    <w:rsid w:val="000540E7"/>
    <w:rsid w:val="00055956"/>
    <w:rsid w:val="00055EC0"/>
    <w:rsid w:val="00056097"/>
    <w:rsid w:val="000561DB"/>
    <w:rsid w:val="00056497"/>
    <w:rsid w:val="00056C47"/>
    <w:rsid w:val="00056D22"/>
    <w:rsid w:val="00057056"/>
    <w:rsid w:val="00057217"/>
    <w:rsid w:val="00057665"/>
    <w:rsid w:val="00057F29"/>
    <w:rsid w:val="000606C5"/>
    <w:rsid w:val="0006070D"/>
    <w:rsid w:val="00060B73"/>
    <w:rsid w:val="000614A0"/>
    <w:rsid w:val="00061F27"/>
    <w:rsid w:val="00062031"/>
    <w:rsid w:val="0006292A"/>
    <w:rsid w:val="0006319F"/>
    <w:rsid w:val="00063B89"/>
    <w:rsid w:val="000645FA"/>
    <w:rsid w:val="00065603"/>
    <w:rsid w:val="00065B04"/>
    <w:rsid w:val="00065BB6"/>
    <w:rsid w:val="000668DF"/>
    <w:rsid w:val="00066C2B"/>
    <w:rsid w:val="0006754F"/>
    <w:rsid w:val="000707F4"/>
    <w:rsid w:val="00070A87"/>
    <w:rsid w:val="00070B15"/>
    <w:rsid w:val="00070FB0"/>
    <w:rsid w:val="00071B71"/>
    <w:rsid w:val="00072013"/>
    <w:rsid w:val="0007242E"/>
    <w:rsid w:val="000729D3"/>
    <w:rsid w:val="00072DEF"/>
    <w:rsid w:val="00072EC3"/>
    <w:rsid w:val="00073762"/>
    <w:rsid w:val="00073905"/>
    <w:rsid w:val="00073A04"/>
    <w:rsid w:val="000743E1"/>
    <w:rsid w:val="00074632"/>
    <w:rsid w:val="00075839"/>
    <w:rsid w:val="000759B7"/>
    <w:rsid w:val="00075FF9"/>
    <w:rsid w:val="00076E28"/>
    <w:rsid w:val="00080D68"/>
    <w:rsid w:val="000812F8"/>
    <w:rsid w:val="00081670"/>
    <w:rsid w:val="00082FA1"/>
    <w:rsid w:val="0008386B"/>
    <w:rsid w:val="00083F61"/>
    <w:rsid w:val="00084C85"/>
    <w:rsid w:val="00085A5A"/>
    <w:rsid w:val="00085A61"/>
    <w:rsid w:val="00085BCE"/>
    <w:rsid w:val="00085D8F"/>
    <w:rsid w:val="0008655A"/>
    <w:rsid w:val="00090478"/>
    <w:rsid w:val="000906B1"/>
    <w:rsid w:val="00090FE8"/>
    <w:rsid w:val="00091E46"/>
    <w:rsid w:val="00091EFC"/>
    <w:rsid w:val="00094649"/>
    <w:rsid w:val="00095574"/>
    <w:rsid w:val="00095598"/>
    <w:rsid w:val="00096800"/>
    <w:rsid w:val="00096CEF"/>
    <w:rsid w:val="00097276"/>
    <w:rsid w:val="000A0536"/>
    <w:rsid w:val="000A1299"/>
    <w:rsid w:val="000A140B"/>
    <w:rsid w:val="000A1A4F"/>
    <w:rsid w:val="000A2361"/>
    <w:rsid w:val="000A2F17"/>
    <w:rsid w:val="000A3461"/>
    <w:rsid w:val="000A36F7"/>
    <w:rsid w:val="000A45EF"/>
    <w:rsid w:val="000A4DDB"/>
    <w:rsid w:val="000A55D5"/>
    <w:rsid w:val="000A577D"/>
    <w:rsid w:val="000A668F"/>
    <w:rsid w:val="000A7069"/>
    <w:rsid w:val="000A7E58"/>
    <w:rsid w:val="000A7FF5"/>
    <w:rsid w:val="000B033E"/>
    <w:rsid w:val="000B081D"/>
    <w:rsid w:val="000B0E5F"/>
    <w:rsid w:val="000B10CC"/>
    <w:rsid w:val="000B1512"/>
    <w:rsid w:val="000B2335"/>
    <w:rsid w:val="000B2471"/>
    <w:rsid w:val="000B2F77"/>
    <w:rsid w:val="000B334D"/>
    <w:rsid w:val="000B39FA"/>
    <w:rsid w:val="000B3B20"/>
    <w:rsid w:val="000B40B5"/>
    <w:rsid w:val="000B451C"/>
    <w:rsid w:val="000B47EC"/>
    <w:rsid w:val="000B49C5"/>
    <w:rsid w:val="000B6014"/>
    <w:rsid w:val="000B618C"/>
    <w:rsid w:val="000B6355"/>
    <w:rsid w:val="000B685E"/>
    <w:rsid w:val="000B6B06"/>
    <w:rsid w:val="000B7420"/>
    <w:rsid w:val="000B75C4"/>
    <w:rsid w:val="000B76FA"/>
    <w:rsid w:val="000B7995"/>
    <w:rsid w:val="000C0181"/>
    <w:rsid w:val="000C0245"/>
    <w:rsid w:val="000C0FA1"/>
    <w:rsid w:val="000C12EF"/>
    <w:rsid w:val="000C192A"/>
    <w:rsid w:val="000C1930"/>
    <w:rsid w:val="000C2BD3"/>
    <w:rsid w:val="000C2D5F"/>
    <w:rsid w:val="000C2EDA"/>
    <w:rsid w:val="000C2F44"/>
    <w:rsid w:val="000C3BEF"/>
    <w:rsid w:val="000C3F8B"/>
    <w:rsid w:val="000C4655"/>
    <w:rsid w:val="000C4D47"/>
    <w:rsid w:val="000C5529"/>
    <w:rsid w:val="000C76EC"/>
    <w:rsid w:val="000C79C6"/>
    <w:rsid w:val="000D09AA"/>
    <w:rsid w:val="000D1482"/>
    <w:rsid w:val="000D15ED"/>
    <w:rsid w:val="000D1ADD"/>
    <w:rsid w:val="000D1BA8"/>
    <w:rsid w:val="000D24E7"/>
    <w:rsid w:val="000D257D"/>
    <w:rsid w:val="000D25A0"/>
    <w:rsid w:val="000D2BF0"/>
    <w:rsid w:val="000D2C5C"/>
    <w:rsid w:val="000D2D3C"/>
    <w:rsid w:val="000D39BB"/>
    <w:rsid w:val="000D3A61"/>
    <w:rsid w:val="000D3F56"/>
    <w:rsid w:val="000D3F7F"/>
    <w:rsid w:val="000D40FB"/>
    <w:rsid w:val="000D4ADC"/>
    <w:rsid w:val="000D4BB7"/>
    <w:rsid w:val="000D4C50"/>
    <w:rsid w:val="000D4E4F"/>
    <w:rsid w:val="000D53A8"/>
    <w:rsid w:val="000D58D2"/>
    <w:rsid w:val="000D615E"/>
    <w:rsid w:val="000D621F"/>
    <w:rsid w:val="000D72F7"/>
    <w:rsid w:val="000D7659"/>
    <w:rsid w:val="000D77F3"/>
    <w:rsid w:val="000E071C"/>
    <w:rsid w:val="000E0911"/>
    <w:rsid w:val="000E18B7"/>
    <w:rsid w:val="000E1DEC"/>
    <w:rsid w:val="000E1F1A"/>
    <w:rsid w:val="000E211C"/>
    <w:rsid w:val="000E232E"/>
    <w:rsid w:val="000E240A"/>
    <w:rsid w:val="000E323F"/>
    <w:rsid w:val="000E3391"/>
    <w:rsid w:val="000E3625"/>
    <w:rsid w:val="000E3854"/>
    <w:rsid w:val="000E389E"/>
    <w:rsid w:val="000E3C9A"/>
    <w:rsid w:val="000E42D4"/>
    <w:rsid w:val="000E4BB8"/>
    <w:rsid w:val="000E4CB2"/>
    <w:rsid w:val="000E508B"/>
    <w:rsid w:val="000E51ED"/>
    <w:rsid w:val="000E5658"/>
    <w:rsid w:val="000E690D"/>
    <w:rsid w:val="000E74CA"/>
    <w:rsid w:val="000E7C3C"/>
    <w:rsid w:val="000E7CF0"/>
    <w:rsid w:val="000F074E"/>
    <w:rsid w:val="000F0A0B"/>
    <w:rsid w:val="000F0B87"/>
    <w:rsid w:val="000F0C9C"/>
    <w:rsid w:val="000F203E"/>
    <w:rsid w:val="000F2572"/>
    <w:rsid w:val="000F2BE0"/>
    <w:rsid w:val="000F2EB3"/>
    <w:rsid w:val="000F35BD"/>
    <w:rsid w:val="000F37C1"/>
    <w:rsid w:val="000F3D18"/>
    <w:rsid w:val="000F4768"/>
    <w:rsid w:val="000F4DBB"/>
    <w:rsid w:val="000F55CB"/>
    <w:rsid w:val="000F5D95"/>
    <w:rsid w:val="000F5F88"/>
    <w:rsid w:val="000F6556"/>
    <w:rsid w:val="000F6DEA"/>
    <w:rsid w:val="000F6DF3"/>
    <w:rsid w:val="000F6EE4"/>
    <w:rsid w:val="000F6F39"/>
    <w:rsid w:val="001003B3"/>
    <w:rsid w:val="001004DC"/>
    <w:rsid w:val="00100C83"/>
    <w:rsid w:val="00101672"/>
    <w:rsid w:val="00101C89"/>
    <w:rsid w:val="00101CBE"/>
    <w:rsid w:val="001023D0"/>
    <w:rsid w:val="001025EB"/>
    <w:rsid w:val="00102BC0"/>
    <w:rsid w:val="001038CC"/>
    <w:rsid w:val="00104019"/>
    <w:rsid w:val="001041D8"/>
    <w:rsid w:val="0010479B"/>
    <w:rsid w:val="001050AF"/>
    <w:rsid w:val="00105FEB"/>
    <w:rsid w:val="0010774C"/>
    <w:rsid w:val="00107B0D"/>
    <w:rsid w:val="00107D4F"/>
    <w:rsid w:val="00111103"/>
    <w:rsid w:val="00111FBA"/>
    <w:rsid w:val="00112364"/>
    <w:rsid w:val="001127ED"/>
    <w:rsid w:val="001138D8"/>
    <w:rsid w:val="00113C46"/>
    <w:rsid w:val="00113C4E"/>
    <w:rsid w:val="00113E99"/>
    <w:rsid w:val="001143F3"/>
    <w:rsid w:val="0011458A"/>
    <w:rsid w:val="001146C9"/>
    <w:rsid w:val="00114E0D"/>
    <w:rsid w:val="00114E32"/>
    <w:rsid w:val="00115449"/>
    <w:rsid w:val="00115782"/>
    <w:rsid w:val="001157FD"/>
    <w:rsid w:val="00115A18"/>
    <w:rsid w:val="00115BAD"/>
    <w:rsid w:val="00115BC0"/>
    <w:rsid w:val="001160F6"/>
    <w:rsid w:val="00116800"/>
    <w:rsid w:val="001175E8"/>
    <w:rsid w:val="001176FC"/>
    <w:rsid w:val="001178C1"/>
    <w:rsid w:val="0011796A"/>
    <w:rsid w:val="001205A7"/>
    <w:rsid w:val="001206B5"/>
    <w:rsid w:val="00121E40"/>
    <w:rsid w:val="001227FC"/>
    <w:rsid w:val="00123925"/>
    <w:rsid w:val="00123A3E"/>
    <w:rsid w:val="00123B2B"/>
    <w:rsid w:val="00125B03"/>
    <w:rsid w:val="001260F7"/>
    <w:rsid w:val="00126365"/>
    <w:rsid w:val="00126972"/>
    <w:rsid w:val="00127784"/>
    <w:rsid w:val="00127C44"/>
    <w:rsid w:val="00130493"/>
    <w:rsid w:val="0013074A"/>
    <w:rsid w:val="00130CC3"/>
    <w:rsid w:val="00130E22"/>
    <w:rsid w:val="00131179"/>
    <w:rsid w:val="001313A4"/>
    <w:rsid w:val="001324A6"/>
    <w:rsid w:val="00133731"/>
    <w:rsid w:val="00133E70"/>
    <w:rsid w:val="00134C5E"/>
    <w:rsid w:val="00134CB2"/>
    <w:rsid w:val="00134F96"/>
    <w:rsid w:val="00135062"/>
    <w:rsid w:val="00135085"/>
    <w:rsid w:val="00135543"/>
    <w:rsid w:val="0013566A"/>
    <w:rsid w:val="0013580E"/>
    <w:rsid w:val="00135EB9"/>
    <w:rsid w:val="001361C8"/>
    <w:rsid w:val="00136221"/>
    <w:rsid w:val="00136F0A"/>
    <w:rsid w:val="001400A4"/>
    <w:rsid w:val="00140E14"/>
    <w:rsid w:val="00141028"/>
    <w:rsid w:val="00141059"/>
    <w:rsid w:val="0014160B"/>
    <w:rsid w:val="0014206E"/>
    <w:rsid w:val="00143049"/>
    <w:rsid w:val="0014382B"/>
    <w:rsid w:val="001443A7"/>
    <w:rsid w:val="0014452A"/>
    <w:rsid w:val="001453AD"/>
    <w:rsid w:val="001455FD"/>
    <w:rsid w:val="00145691"/>
    <w:rsid w:val="0014660A"/>
    <w:rsid w:val="001471DE"/>
    <w:rsid w:val="001474FE"/>
    <w:rsid w:val="00147D38"/>
    <w:rsid w:val="00147D3D"/>
    <w:rsid w:val="00147E8F"/>
    <w:rsid w:val="00150456"/>
    <w:rsid w:val="00150A72"/>
    <w:rsid w:val="001510C5"/>
    <w:rsid w:val="00151335"/>
    <w:rsid w:val="0015133E"/>
    <w:rsid w:val="00152DF5"/>
    <w:rsid w:val="0015377B"/>
    <w:rsid w:val="0015443A"/>
    <w:rsid w:val="0015446A"/>
    <w:rsid w:val="00154871"/>
    <w:rsid w:val="00154CE8"/>
    <w:rsid w:val="001553B5"/>
    <w:rsid w:val="00156593"/>
    <w:rsid w:val="001569DA"/>
    <w:rsid w:val="00156B62"/>
    <w:rsid w:val="00156E30"/>
    <w:rsid w:val="00157039"/>
    <w:rsid w:val="001575CC"/>
    <w:rsid w:val="00157BDA"/>
    <w:rsid w:val="00157DC8"/>
    <w:rsid w:val="001602DD"/>
    <w:rsid w:val="00160941"/>
    <w:rsid w:val="00160F0B"/>
    <w:rsid w:val="001618BA"/>
    <w:rsid w:val="001626D1"/>
    <w:rsid w:val="00163B8F"/>
    <w:rsid w:val="00164114"/>
    <w:rsid w:val="00164230"/>
    <w:rsid w:val="00164958"/>
    <w:rsid w:val="00164B3D"/>
    <w:rsid w:val="00164B6A"/>
    <w:rsid w:val="00165208"/>
    <w:rsid w:val="0016669A"/>
    <w:rsid w:val="00167498"/>
    <w:rsid w:val="0016754E"/>
    <w:rsid w:val="001676EA"/>
    <w:rsid w:val="001677A9"/>
    <w:rsid w:val="001703B4"/>
    <w:rsid w:val="001705B4"/>
    <w:rsid w:val="001705CF"/>
    <w:rsid w:val="001706AA"/>
    <w:rsid w:val="0017086D"/>
    <w:rsid w:val="001710DE"/>
    <w:rsid w:val="00171583"/>
    <w:rsid w:val="00171A9F"/>
    <w:rsid w:val="00171D9A"/>
    <w:rsid w:val="00171E08"/>
    <w:rsid w:val="00172C6E"/>
    <w:rsid w:val="001739AA"/>
    <w:rsid w:val="00173D71"/>
    <w:rsid w:val="00174070"/>
    <w:rsid w:val="00174728"/>
    <w:rsid w:val="00174AB2"/>
    <w:rsid w:val="00174F2E"/>
    <w:rsid w:val="00175D01"/>
    <w:rsid w:val="001761FE"/>
    <w:rsid w:val="00176D7F"/>
    <w:rsid w:val="00177331"/>
    <w:rsid w:val="001777C8"/>
    <w:rsid w:val="00177AAE"/>
    <w:rsid w:val="00177E90"/>
    <w:rsid w:val="001819D9"/>
    <w:rsid w:val="00181E28"/>
    <w:rsid w:val="0018207D"/>
    <w:rsid w:val="001829E1"/>
    <w:rsid w:val="00182B13"/>
    <w:rsid w:val="00183805"/>
    <w:rsid w:val="00184259"/>
    <w:rsid w:val="001842F1"/>
    <w:rsid w:val="00184608"/>
    <w:rsid w:val="001848FD"/>
    <w:rsid w:val="00185280"/>
    <w:rsid w:val="00185B2D"/>
    <w:rsid w:val="00185C8B"/>
    <w:rsid w:val="00185DF9"/>
    <w:rsid w:val="001865B5"/>
    <w:rsid w:val="00186990"/>
    <w:rsid w:val="0018699B"/>
    <w:rsid w:val="00187155"/>
    <w:rsid w:val="00187BDE"/>
    <w:rsid w:val="00190EEE"/>
    <w:rsid w:val="00190FBE"/>
    <w:rsid w:val="0019183D"/>
    <w:rsid w:val="00191C88"/>
    <w:rsid w:val="00191EFD"/>
    <w:rsid w:val="00192FA0"/>
    <w:rsid w:val="00193F2C"/>
    <w:rsid w:val="001945F7"/>
    <w:rsid w:val="0019465F"/>
    <w:rsid w:val="00194957"/>
    <w:rsid w:val="001949BD"/>
    <w:rsid w:val="0019527F"/>
    <w:rsid w:val="001952B7"/>
    <w:rsid w:val="00195592"/>
    <w:rsid w:val="0019652C"/>
    <w:rsid w:val="0019705A"/>
    <w:rsid w:val="00197594"/>
    <w:rsid w:val="00197A91"/>
    <w:rsid w:val="001A01F4"/>
    <w:rsid w:val="001A0E42"/>
    <w:rsid w:val="001A280F"/>
    <w:rsid w:val="001A2A29"/>
    <w:rsid w:val="001A3178"/>
    <w:rsid w:val="001A323F"/>
    <w:rsid w:val="001A4977"/>
    <w:rsid w:val="001A5186"/>
    <w:rsid w:val="001A5951"/>
    <w:rsid w:val="001A5F59"/>
    <w:rsid w:val="001A6730"/>
    <w:rsid w:val="001A78B3"/>
    <w:rsid w:val="001A78BD"/>
    <w:rsid w:val="001A7C03"/>
    <w:rsid w:val="001A7C43"/>
    <w:rsid w:val="001B028B"/>
    <w:rsid w:val="001B0344"/>
    <w:rsid w:val="001B060F"/>
    <w:rsid w:val="001B14B8"/>
    <w:rsid w:val="001B1D76"/>
    <w:rsid w:val="001B1FC8"/>
    <w:rsid w:val="001B24A0"/>
    <w:rsid w:val="001B31B5"/>
    <w:rsid w:val="001B31F7"/>
    <w:rsid w:val="001B32D8"/>
    <w:rsid w:val="001B3497"/>
    <w:rsid w:val="001B3BCB"/>
    <w:rsid w:val="001B523C"/>
    <w:rsid w:val="001B600C"/>
    <w:rsid w:val="001B6E8B"/>
    <w:rsid w:val="001B703F"/>
    <w:rsid w:val="001B7065"/>
    <w:rsid w:val="001B7A01"/>
    <w:rsid w:val="001B7A7F"/>
    <w:rsid w:val="001C1AA6"/>
    <w:rsid w:val="001C2456"/>
    <w:rsid w:val="001C2BD3"/>
    <w:rsid w:val="001C311E"/>
    <w:rsid w:val="001C32B7"/>
    <w:rsid w:val="001C3353"/>
    <w:rsid w:val="001C33A9"/>
    <w:rsid w:val="001C4006"/>
    <w:rsid w:val="001C45A3"/>
    <w:rsid w:val="001C4DE1"/>
    <w:rsid w:val="001C585F"/>
    <w:rsid w:val="001C5F0D"/>
    <w:rsid w:val="001C65E9"/>
    <w:rsid w:val="001C670C"/>
    <w:rsid w:val="001C6790"/>
    <w:rsid w:val="001C6A65"/>
    <w:rsid w:val="001C6A77"/>
    <w:rsid w:val="001C6FBD"/>
    <w:rsid w:val="001C7291"/>
    <w:rsid w:val="001C76F0"/>
    <w:rsid w:val="001D05E7"/>
    <w:rsid w:val="001D10EE"/>
    <w:rsid w:val="001D130B"/>
    <w:rsid w:val="001D1676"/>
    <w:rsid w:val="001D175C"/>
    <w:rsid w:val="001D191D"/>
    <w:rsid w:val="001D1FE3"/>
    <w:rsid w:val="001D20EA"/>
    <w:rsid w:val="001D219B"/>
    <w:rsid w:val="001D2506"/>
    <w:rsid w:val="001D2C30"/>
    <w:rsid w:val="001D3021"/>
    <w:rsid w:val="001D3124"/>
    <w:rsid w:val="001D3332"/>
    <w:rsid w:val="001D358C"/>
    <w:rsid w:val="001D381B"/>
    <w:rsid w:val="001D4D8F"/>
    <w:rsid w:val="001D5213"/>
    <w:rsid w:val="001D5233"/>
    <w:rsid w:val="001D52DA"/>
    <w:rsid w:val="001D5309"/>
    <w:rsid w:val="001D5905"/>
    <w:rsid w:val="001D6536"/>
    <w:rsid w:val="001D6693"/>
    <w:rsid w:val="001D6ABD"/>
    <w:rsid w:val="001D73CB"/>
    <w:rsid w:val="001E0011"/>
    <w:rsid w:val="001E0186"/>
    <w:rsid w:val="001E157B"/>
    <w:rsid w:val="001E1F8F"/>
    <w:rsid w:val="001E1FF3"/>
    <w:rsid w:val="001E2213"/>
    <w:rsid w:val="001E310C"/>
    <w:rsid w:val="001E34A6"/>
    <w:rsid w:val="001E41EC"/>
    <w:rsid w:val="001E41FC"/>
    <w:rsid w:val="001E4E26"/>
    <w:rsid w:val="001E507F"/>
    <w:rsid w:val="001E52C2"/>
    <w:rsid w:val="001E5424"/>
    <w:rsid w:val="001E543D"/>
    <w:rsid w:val="001E6697"/>
    <w:rsid w:val="001E66D3"/>
    <w:rsid w:val="001E71F7"/>
    <w:rsid w:val="001F0003"/>
    <w:rsid w:val="001F0B33"/>
    <w:rsid w:val="001F1155"/>
    <w:rsid w:val="001F19D9"/>
    <w:rsid w:val="001F2517"/>
    <w:rsid w:val="001F2883"/>
    <w:rsid w:val="001F2892"/>
    <w:rsid w:val="001F3585"/>
    <w:rsid w:val="001F395A"/>
    <w:rsid w:val="001F4CD1"/>
    <w:rsid w:val="001F53D6"/>
    <w:rsid w:val="001F55FB"/>
    <w:rsid w:val="001F634C"/>
    <w:rsid w:val="001F69F5"/>
    <w:rsid w:val="001F6AB5"/>
    <w:rsid w:val="001F6B1A"/>
    <w:rsid w:val="001F6C80"/>
    <w:rsid w:val="001F6D70"/>
    <w:rsid w:val="001F7557"/>
    <w:rsid w:val="001F7E5A"/>
    <w:rsid w:val="002017EE"/>
    <w:rsid w:val="00202238"/>
    <w:rsid w:val="0020262A"/>
    <w:rsid w:val="00202658"/>
    <w:rsid w:val="0020377C"/>
    <w:rsid w:val="00203D2C"/>
    <w:rsid w:val="002044CD"/>
    <w:rsid w:val="00204968"/>
    <w:rsid w:val="0020499B"/>
    <w:rsid w:val="00204B20"/>
    <w:rsid w:val="00204B21"/>
    <w:rsid w:val="00204B24"/>
    <w:rsid w:val="00204B3E"/>
    <w:rsid w:val="00205702"/>
    <w:rsid w:val="002064C3"/>
    <w:rsid w:val="00207176"/>
    <w:rsid w:val="00207414"/>
    <w:rsid w:val="0020742D"/>
    <w:rsid w:val="00207498"/>
    <w:rsid w:val="00207E54"/>
    <w:rsid w:val="00207F9E"/>
    <w:rsid w:val="00210C29"/>
    <w:rsid w:val="00210E29"/>
    <w:rsid w:val="00211385"/>
    <w:rsid w:val="0021167F"/>
    <w:rsid w:val="00211EF8"/>
    <w:rsid w:val="00212883"/>
    <w:rsid w:val="00213121"/>
    <w:rsid w:val="00213833"/>
    <w:rsid w:val="002138D2"/>
    <w:rsid w:val="00214038"/>
    <w:rsid w:val="00214141"/>
    <w:rsid w:val="00214177"/>
    <w:rsid w:val="00214321"/>
    <w:rsid w:val="00214DDE"/>
    <w:rsid w:val="00215F47"/>
    <w:rsid w:val="00216743"/>
    <w:rsid w:val="002169B6"/>
    <w:rsid w:val="00216E97"/>
    <w:rsid w:val="00217C28"/>
    <w:rsid w:val="00217D84"/>
    <w:rsid w:val="002200AA"/>
    <w:rsid w:val="00221207"/>
    <w:rsid w:val="00221807"/>
    <w:rsid w:val="002224E5"/>
    <w:rsid w:val="002234DE"/>
    <w:rsid w:val="0022392A"/>
    <w:rsid w:val="00223D5A"/>
    <w:rsid w:val="00224322"/>
    <w:rsid w:val="00224551"/>
    <w:rsid w:val="002250FD"/>
    <w:rsid w:val="00225A2F"/>
    <w:rsid w:val="00225F32"/>
    <w:rsid w:val="00226663"/>
    <w:rsid w:val="002266C7"/>
    <w:rsid w:val="00226E2B"/>
    <w:rsid w:val="00227199"/>
    <w:rsid w:val="002274B8"/>
    <w:rsid w:val="00227784"/>
    <w:rsid w:val="00227A3B"/>
    <w:rsid w:val="002303A4"/>
    <w:rsid w:val="00230526"/>
    <w:rsid w:val="00232052"/>
    <w:rsid w:val="00232D0B"/>
    <w:rsid w:val="00232DDF"/>
    <w:rsid w:val="002332CB"/>
    <w:rsid w:val="00233608"/>
    <w:rsid w:val="00233D59"/>
    <w:rsid w:val="002344B9"/>
    <w:rsid w:val="00234DAF"/>
    <w:rsid w:val="00235CDE"/>
    <w:rsid w:val="00236657"/>
    <w:rsid w:val="00236789"/>
    <w:rsid w:val="00236887"/>
    <w:rsid w:val="00236A9F"/>
    <w:rsid w:val="00237286"/>
    <w:rsid w:val="00237501"/>
    <w:rsid w:val="00237B22"/>
    <w:rsid w:val="00237E11"/>
    <w:rsid w:val="0024225D"/>
    <w:rsid w:val="0024253A"/>
    <w:rsid w:val="0024335C"/>
    <w:rsid w:val="002438B3"/>
    <w:rsid w:val="00243F94"/>
    <w:rsid w:val="0024484C"/>
    <w:rsid w:val="002448F0"/>
    <w:rsid w:val="00244B8E"/>
    <w:rsid w:val="00245329"/>
    <w:rsid w:val="00245481"/>
    <w:rsid w:val="002454EE"/>
    <w:rsid w:val="00245A1D"/>
    <w:rsid w:val="002460B1"/>
    <w:rsid w:val="002461CA"/>
    <w:rsid w:val="0024673A"/>
    <w:rsid w:val="00246960"/>
    <w:rsid w:val="002471C9"/>
    <w:rsid w:val="002472D5"/>
    <w:rsid w:val="002477AF"/>
    <w:rsid w:val="00247900"/>
    <w:rsid w:val="002479D1"/>
    <w:rsid w:val="00250222"/>
    <w:rsid w:val="002506A8"/>
    <w:rsid w:val="00251321"/>
    <w:rsid w:val="00251572"/>
    <w:rsid w:val="00251694"/>
    <w:rsid w:val="0025248D"/>
    <w:rsid w:val="00252B8E"/>
    <w:rsid w:val="00252C06"/>
    <w:rsid w:val="00253E72"/>
    <w:rsid w:val="00254101"/>
    <w:rsid w:val="002542E8"/>
    <w:rsid w:val="00254566"/>
    <w:rsid w:val="00254622"/>
    <w:rsid w:val="00255FEF"/>
    <w:rsid w:val="00256257"/>
    <w:rsid w:val="002562FD"/>
    <w:rsid w:val="00256693"/>
    <w:rsid w:val="0025680A"/>
    <w:rsid w:val="00256F18"/>
    <w:rsid w:val="00256F45"/>
    <w:rsid w:val="00260B14"/>
    <w:rsid w:val="0026113D"/>
    <w:rsid w:val="00261227"/>
    <w:rsid w:val="002615A7"/>
    <w:rsid w:val="002626E5"/>
    <w:rsid w:val="00262B12"/>
    <w:rsid w:val="0026310B"/>
    <w:rsid w:val="00263208"/>
    <w:rsid w:val="00263E62"/>
    <w:rsid w:val="00265139"/>
    <w:rsid w:val="00265A40"/>
    <w:rsid w:val="00265DB5"/>
    <w:rsid w:val="002663F6"/>
    <w:rsid w:val="002666FC"/>
    <w:rsid w:val="00266815"/>
    <w:rsid w:val="002668BB"/>
    <w:rsid w:val="00267A42"/>
    <w:rsid w:val="00267B52"/>
    <w:rsid w:val="00267E0B"/>
    <w:rsid w:val="00270186"/>
    <w:rsid w:val="00270996"/>
    <w:rsid w:val="00270AC2"/>
    <w:rsid w:val="00270AF1"/>
    <w:rsid w:val="00270B3D"/>
    <w:rsid w:val="00270F94"/>
    <w:rsid w:val="00271326"/>
    <w:rsid w:val="00272247"/>
    <w:rsid w:val="002726E4"/>
    <w:rsid w:val="00272F9D"/>
    <w:rsid w:val="002733F3"/>
    <w:rsid w:val="00273E50"/>
    <w:rsid w:val="00273F14"/>
    <w:rsid w:val="002746E7"/>
    <w:rsid w:val="00274710"/>
    <w:rsid w:val="00275EA8"/>
    <w:rsid w:val="00276B0B"/>
    <w:rsid w:val="00276FEF"/>
    <w:rsid w:val="00277287"/>
    <w:rsid w:val="0027786A"/>
    <w:rsid w:val="00277ED0"/>
    <w:rsid w:val="00277ED2"/>
    <w:rsid w:val="00280304"/>
    <w:rsid w:val="00281032"/>
    <w:rsid w:val="00281613"/>
    <w:rsid w:val="00281B46"/>
    <w:rsid w:val="00282367"/>
    <w:rsid w:val="00282B7F"/>
    <w:rsid w:val="00282EF0"/>
    <w:rsid w:val="002831EB"/>
    <w:rsid w:val="002836F1"/>
    <w:rsid w:val="00284335"/>
    <w:rsid w:val="0028433E"/>
    <w:rsid w:val="002843B7"/>
    <w:rsid w:val="00284455"/>
    <w:rsid w:val="0028458F"/>
    <w:rsid w:val="0028463A"/>
    <w:rsid w:val="002857C9"/>
    <w:rsid w:val="002859D0"/>
    <w:rsid w:val="002860D1"/>
    <w:rsid w:val="0028647E"/>
    <w:rsid w:val="002868FD"/>
    <w:rsid w:val="002877C9"/>
    <w:rsid w:val="002877D9"/>
    <w:rsid w:val="00287965"/>
    <w:rsid w:val="00290301"/>
    <w:rsid w:val="00290C13"/>
    <w:rsid w:val="00291425"/>
    <w:rsid w:val="00292E0E"/>
    <w:rsid w:val="00292E5D"/>
    <w:rsid w:val="00292F95"/>
    <w:rsid w:val="00293196"/>
    <w:rsid w:val="0029379F"/>
    <w:rsid w:val="0029397C"/>
    <w:rsid w:val="0029456C"/>
    <w:rsid w:val="00294834"/>
    <w:rsid w:val="00294AAA"/>
    <w:rsid w:val="00295B2C"/>
    <w:rsid w:val="00296677"/>
    <w:rsid w:val="00296DEA"/>
    <w:rsid w:val="002973CB"/>
    <w:rsid w:val="002974F8"/>
    <w:rsid w:val="002A0106"/>
    <w:rsid w:val="002A04C7"/>
    <w:rsid w:val="002A18E3"/>
    <w:rsid w:val="002A1BD9"/>
    <w:rsid w:val="002A1C92"/>
    <w:rsid w:val="002A41AD"/>
    <w:rsid w:val="002A4793"/>
    <w:rsid w:val="002A5331"/>
    <w:rsid w:val="002A5D22"/>
    <w:rsid w:val="002A5FDE"/>
    <w:rsid w:val="002A61D6"/>
    <w:rsid w:val="002A6506"/>
    <w:rsid w:val="002A67A6"/>
    <w:rsid w:val="002A74D7"/>
    <w:rsid w:val="002B0142"/>
    <w:rsid w:val="002B0926"/>
    <w:rsid w:val="002B1E5E"/>
    <w:rsid w:val="002B249A"/>
    <w:rsid w:val="002B2EAC"/>
    <w:rsid w:val="002B34A9"/>
    <w:rsid w:val="002B3962"/>
    <w:rsid w:val="002B3D32"/>
    <w:rsid w:val="002B4731"/>
    <w:rsid w:val="002B496F"/>
    <w:rsid w:val="002B4D5B"/>
    <w:rsid w:val="002B4E25"/>
    <w:rsid w:val="002B50EC"/>
    <w:rsid w:val="002B5109"/>
    <w:rsid w:val="002B577F"/>
    <w:rsid w:val="002B5C1B"/>
    <w:rsid w:val="002B5ED6"/>
    <w:rsid w:val="002B7109"/>
    <w:rsid w:val="002B73A5"/>
    <w:rsid w:val="002B7B03"/>
    <w:rsid w:val="002B7C61"/>
    <w:rsid w:val="002C0473"/>
    <w:rsid w:val="002C04A7"/>
    <w:rsid w:val="002C04F3"/>
    <w:rsid w:val="002C0898"/>
    <w:rsid w:val="002C1751"/>
    <w:rsid w:val="002C1BA0"/>
    <w:rsid w:val="002C1E55"/>
    <w:rsid w:val="002C2624"/>
    <w:rsid w:val="002C337F"/>
    <w:rsid w:val="002C4990"/>
    <w:rsid w:val="002C52AF"/>
    <w:rsid w:val="002C542B"/>
    <w:rsid w:val="002C7059"/>
    <w:rsid w:val="002C7E4C"/>
    <w:rsid w:val="002D0C4D"/>
    <w:rsid w:val="002D1576"/>
    <w:rsid w:val="002D17DA"/>
    <w:rsid w:val="002D17DD"/>
    <w:rsid w:val="002D22A1"/>
    <w:rsid w:val="002D2E1B"/>
    <w:rsid w:val="002D388C"/>
    <w:rsid w:val="002D3B01"/>
    <w:rsid w:val="002D3FB5"/>
    <w:rsid w:val="002D5909"/>
    <w:rsid w:val="002D6379"/>
    <w:rsid w:val="002D6526"/>
    <w:rsid w:val="002D67C9"/>
    <w:rsid w:val="002D7429"/>
    <w:rsid w:val="002E00DE"/>
    <w:rsid w:val="002E09F2"/>
    <w:rsid w:val="002E0D7B"/>
    <w:rsid w:val="002E0ED0"/>
    <w:rsid w:val="002E14B8"/>
    <w:rsid w:val="002E1936"/>
    <w:rsid w:val="002E1B86"/>
    <w:rsid w:val="002E2C29"/>
    <w:rsid w:val="002E3A3B"/>
    <w:rsid w:val="002E416E"/>
    <w:rsid w:val="002E5674"/>
    <w:rsid w:val="002E5976"/>
    <w:rsid w:val="002F037B"/>
    <w:rsid w:val="002F07CE"/>
    <w:rsid w:val="002F0B03"/>
    <w:rsid w:val="002F0FEB"/>
    <w:rsid w:val="002F1772"/>
    <w:rsid w:val="002F209D"/>
    <w:rsid w:val="002F21B0"/>
    <w:rsid w:val="002F294E"/>
    <w:rsid w:val="002F2BE9"/>
    <w:rsid w:val="002F342A"/>
    <w:rsid w:val="002F4271"/>
    <w:rsid w:val="002F4DC5"/>
    <w:rsid w:val="002F528E"/>
    <w:rsid w:val="002F544B"/>
    <w:rsid w:val="002F5A6F"/>
    <w:rsid w:val="002F5FCD"/>
    <w:rsid w:val="002F61FC"/>
    <w:rsid w:val="002F6A7B"/>
    <w:rsid w:val="002F7058"/>
    <w:rsid w:val="002F7261"/>
    <w:rsid w:val="002F77B2"/>
    <w:rsid w:val="00300098"/>
    <w:rsid w:val="003004DC"/>
    <w:rsid w:val="003006C8"/>
    <w:rsid w:val="003009A7"/>
    <w:rsid w:val="00300C5F"/>
    <w:rsid w:val="00301A22"/>
    <w:rsid w:val="00301B5C"/>
    <w:rsid w:val="00301F2C"/>
    <w:rsid w:val="0030256B"/>
    <w:rsid w:val="00303239"/>
    <w:rsid w:val="00303617"/>
    <w:rsid w:val="00303781"/>
    <w:rsid w:val="00303E65"/>
    <w:rsid w:val="00304938"/>
    <w:rsid w:val="00304EEA"/>
    <w:rsid w:val="00305B7E"/>
    <w:rsid w:val="003063B7"/>
    <w:rsid w:val="00306410"/>
    <w:rsid w:val="0030679F"/>
    <w:rsid w:val="00306897"/>
    <w:rsid w:val="00306C77"/>
    <w:rsid w:val="00306D72"/>
    <w:rsid w:val="00307EC6"/>
    <w:rsid w:val="003102C3"/>
    <w:rsid w:val="003103FB"/>
    <w:rsid w:val="00311B95"/>
    <w:rsid w:val="00311D22"/>
    <w:rsid w:val="00311FF8"/>
    <w:rsid w:val="00312041"/>
    <w:rsid w:val="003120C1"/>
    <w:rsid w:val="0031285A"/>
    <w:rsid w:val="00312C62"/>
    <w:rsid w:val="00313419"/>
    <w:rsid w:val="00313CE3"/>
    <w:rsid w:val="003142B4"/>
    <w:rsid w:val="00315418"/>
    <w:rsid w:val="00317490"/>
    <w:rsid w:val="003179BA"/>
    <w:rsid w:val="00320966"/>
    <w:rsid w:val="00321465"/>
    <w:rsid w:val="00321786"/>
    <w:rsid w:val="00321C69"/>
    <w:rsid w:val="003220D9"/>
    <w:rsid w:val="00322B26"/>
    <w:rsid w:val="003236EB"/>
    <w:rsid w:val="00323BB2"/>
    <w:rsid w:val="00324A3F"/>
    <w:rsid w:val="00324A7E"/>
    <w:rsid w:val="00325009"/>
    <w:rsid w:val="003253AD"/>
    <w:rsid w:val="003255E0"/>
    <w:rsid w:val="00326D21"/>
    <w:rsid w:val="00330021"/>
    <w:rsid w:val="003303BA"/>
    <w:rsid w:val="00330FB8"/>
    <w:rsid w:val="00331C6D"/>
    <w:rsid w:val="00331CDC"/>
    <w:rsid w:val="00331E03"/>
    <w:rsid w:val="00332505"/>
    <w:rsid w:val="00332745"/>
    <w:rsid w:val="00332F0D"/>
    <w:rsid w:val="00333B5E"/>
    <w:rsid w:val="00334C00"/>
    <w:rsid w:val="003358EC"/>
    <w:rsid w:val="00337387"/>
    <w:rsid w:val="003377BF"/>
    <w:rsid w:val="00340078"/>
    <w:rsid w:val="003400E6"/>
    <w:rsid w:val="003401BD"/>
    <w:rsid w:val="00340744"/>
    <w:rsid w:val="00340E66"/>
    <w:rsid w:val="0034110D"/>
    <w:rsid w:val="003411B7"/>
    <w:rsid w:val="00341799"/>
    <w:rsid w:val="0034191C"/>
    <w:rsid w:val="00341CB4"/>
    <w:rsid w:val="00341E50"/>
    <w:rsid w:val="0034217C"/>
    <w:rsid w:val="00342C0C"/>
    <w:rsid w:val="00342F79"/>
    <w:rsid w:val="00342FC8"/>
    <w:rsid w:val="003446C5"/>
    <w:rsid w:val="00344DC9"/>
    <w:rsid w:val="00344EAA"/>
    <w:rsid w:val="00345538"/>
    <w:rsid w:val="0034642D"/>
    <w:rsid w:val="0034677A"/>
    <w:rsid w:val="00347F07"/>
    <w:rsid w:val="00350261"/>
    <w:rsid w:val="003517E9"/>
    <w:rsid w:val="00351929"/>
    <w:rsid w:val="0035236D"/>
    <w:rsid w:val="0035361C"/>
    <w:rsid w:val="00354518"/>
    <w:rsid w:val="003546D6"/>
    <w:rsid w:val="003554E9"/>
    <w:rsid w:val="0035619C"/>
    <w:rsid w:val="003566E3"/>
    <w:rsid w:val="003569F8"/>
    <w:rsid w:val="00356AF0"/>
    <w:rsid w:val="00356E78"/>
    <w:rsid w:val="00357231"/>
    <w:rsid w:val="0035760C"/>
    <w:rsid w:val="0036044D"/>
    <w:rsid w:val="0036056A"/>
    <w:rsid w:val="00360584"/>
    <w:rsid w:val="00361122"/>
    <w:rsid w:val="00361BC7"/>
    <w:rsid w:val="00361FD9"/>
    <w:rsid w:val="00362E39"/>
    <w:rsid w:val="00363D3D"/>
    <w:rsid w:val="00363D6D"/>
    <w:rsid w:val="00363DB6"/>
    <w:rsid w:val="00364165"/>
    <w:rsid w:val="0036546E"/>
    <w:rsid w:val="003657AB"/>
    <w:rsid w:val="00365E68"/>
    <w:rsid w:val="0036614E"/>
    <w:rsid w:val="003664D2"/>
    <w:rsid w:val="00366A08"/>
    <w:rsid w:val="00366FB0"/>
    <w:rsid w:val="00367B54"/>
    <w:rsid w:val="00367C60"/>
    <w:rsid w:val="00367D48"/>
    <w:rsid w:val="003708A7"/>
    <w:rsid w:val="00370CF5"/>
    <w:rsid w:val="003711A1"/>
    <w:rsid w:val="00371D8B"/>
    <w:rsid w:val="00371D92"/>
    <w:rsid w:val="00371E1C"/>
    <w:rsid w:val="0037219A"/>
    <w:rsid w:val="00373610"/>
    <w:rsid w:val="0037479A"/>
    <w:rsid w:val="003748B3"/>
    <w:rsid w:val="00375314"/>
    <w:rsid w:val="0037579A"/>
    <w:rsid w:val="00375908"/>
    <w:rsid w:val="00375D55"/>
    <w:rsid w:val="00376346"/>
    <w:rsid w:val="00376A8D"/>
    <w:rsid w:val="003772C9"/>
    <w:rsid w:val="0037744C"/>
    <w:rsid w:val="00377AB8"/>
    <w:rsid w:val="00377E5C"/>
    <w:rsid w:val="003805DE"/>
    <w:rsid w:val="00381134"/>
    <w:rsid w:val="00381884"/>
    <w:rsid w:val="003819F4"/>
    <w:rsid w:val="00381A4D"/>
    <w:rsid w:val="00381E08"/>
    <w:rsid w:val="00382085"/>
    <w:rsid w:val="00382D5E"/>
    <w:rsid w:val="00383203"/>
    <w:rsid w:val="003834EA"/>
    <w:rsid w:val="00383EDA"/>
    <w:rsid w:val="003840CA"/>
    <w:rsid w:val="00384C1C"/>
    <w:rsid w:val="00386309"/>
    <w:rsid w:val="00386D9D"/>
    <w:rsid w:val="003871B3"/>
    <w:rsid w:val="00387274"/>
    <w:rsid w:val="00387D87"/>
    <w:rsid w:val="00387E86"/>
    <w:rsid w:val="00387FB0"/>
    <w:rsid w:val="00390262"/>
    <w:rsid w:val="003907F0"/>
    <w:rsid w:val="00391783"/>
    <w:rsid w:val="00391D6C"/>
    <w:rsid w:val="00391FC6"/>
    <w:rsid w:val="0039205C"/>
    <w:rsid w:val="00392414"/>
    <w:rsid w:val="00392560"/>
    <w:rsid w:val="003929B4"/>
    <w:rsid w:val="00392EAF"/>
    <w:rsid w:val="00392FC4"/>
    <w:rsid w:val="00393150"/>
    <w:rsid w:val="00393BBC"/>
    <w:rsid w:val="00393CEE"/>
    <w:rsid w:val="0039434C"/>
    <w:rsid w:val="00394717"/>
    <w:rsid w:val="00394894"/>
    <w:rsid w:val="00394C0F"/>
    <w:rsid w:val="00394EDE"/>
    <w:rsid w:val="00395188"/>
    <w:rsid w:val="00395411"/>
    <w:rsid w:val="00395AFD"/>
    <w:rsid w:val="00396192"/>
    <w:rsid w:val="00396399"/>
    <w:rsid w:val="003966AC"/>
    <w:rsid w:val="00397278"/>
    <w:rsid w:val="00397394"/>
    <w:rsid w:val="003974A6"/>
    <w:rsid w:val="00397753"/>
    <w:rsid w:val="00397C0C"/>
    <w:rsid w:val="003A067A"/>
    <w:rsid w:val="003A0C96"/>
    <w:rsid w:val="003A1E4E"/>
    <w:rsid w:val="003A2A1E"/>
    <w:rsid w:val="003A2A7F"/>
    <w:rsid w:val="003A2CD0"/>
    <w:rsid w:val="003A2D9E"/>
    <w:rsid w:val="003A3903"/>
    <w:rsid w:val="003A3CA4"/>
    <w:rsid w:val="003A3DC7"/>
    <w:rsid w:val="003A45C3"/>
    <w:rsid w:val="003A4ECC"/>
    <w:rsid w:val="003A4F3D"/>
    <w:rsid w:val="003A55AB"/>
    <w:rsid w:val="003A64A2"/>
    <w:rsid w:val="003A695D"/>
    <w:rsid w:val="003A6E95"/>
    <w:rsid w:val="003B020A"/>
    <w:rsid w:val="003B02B7"/>
    <w:rsid w:val="003B07C8"/>
    <w:rsid w:val="003B128C"/>
    <w:rsid w:val="003B2974"/>
    <w:rsid w:val="003B2A6A"/>
    <w:rsid w:val="003B3096"/>
    <w:rsid w:val="003B3626"/>
    <w:rsid w:val="003B5904"/>
    <w:rsid w:val="003B5CC0"/>
    <w:rsid w:val="003B667F"/>
    <w:rsid w:val="003B66C3"/>
    <w:rsid w:val="003B79E2"/>
    <w:rsid w:val="003C02AD"/>
    <w:rsid w:val="003C09B5"/>
    <w:rsid w:val="003C0E74"/>
    <w:rsid w:val="003C1098"/>
    <w:rsid w:val="003C1207"/>
    <w:rsid w:val="003C12F8"/>
    <w:rsid w:val="003C1F83"/>
    <w:rsid w:val="003C201B"/>
    <w:rsid w:val="003C26D6"/>
    <w:rsid w:val="003C3368"/>
    <w:rsid w:val="003C4550"/>
    <w:rsid w:val="003C4CEC"/>
    <w:rsid w:val="003C5B89"/>
    <w:rsid w:val="003C65A1"/>
    <w:rsid w:val="003C67C8"/>
    <w:rsid w:val="003C6F57"/>
    <w:rsid w:val="003D0558"/>
    <w:rsid w:val="003D09E7"/>
    <w:rsid w:val="003D123C"/>
    <w:rsid w:val="003D12EE"/>
    <w:rsid w:val="003D1A54"/>
    <w:rsid w:val="003D20EF"/>
    <w:rsid w:val="003D2342"/>
    <w:rsid w:val="003D2A7F"/>
    <w:rsid w:val="003D2C4B"/>
    <w:rsid w:val="003D2D61"/>
    <w:rsid w:val="003D34B6"/>
    <w:rsid w:val="003D36C2"/>
    <w:rsid w:val="003D3BAE"/>
    <w:rsid w:val="003D445F"/>
    <w:rsid w:val="003D4CE1"/>
    <w:rsid w:val="003D5305"/>
    <w:rsid w:val="003D5C39"/>
    <w:rsid w:val="003D6272"/>
    <w:rsid w:val="003D7315"/>
    <w:rsid w:val="003D7534"/>
    <w:rsid w:val="003D7A02"/>
    <w:rsid w:val="003D7DA9"/>
    <w:rsid w:val="003E000A"/>
    <w:rsid w:val="003E006D"/>
    <w:rsid w:val="003E0A95"/>
    <w:rsid w:val="003E0DFF"/>
    <w:rsid w:val="003E0EC3"/>
    <w:rsid w:val="003E155A"/>
    <w:rsid w:val="003E1E4B"/>
    <w:rsid w:val="003E202C"/>
    <w:rsid w:val="003E2081"/>
    <w:rsid w:val="003E23C5"/>
    <w:rsid w:val="003E2762"/>
    <w:rsid w:val="003E313B"/>
    <w:rsid w:val="003E31E0"/>
    <w:rsid w:val="003E3D7C"/>
    <w:rsid w:val="003E459F"/>
    <w:rsid w:val="003E4D4E"/>
    <w:rsid w:val="003E56EC"/>
    <w:rsid w:val="003E6C18"/>
    <w:rsid w:val="003E6EA9"/>
    <w:rsid w:val="003E7493"/>
    <w:rsid w:val="003E791F"/>
    <w:rsid w:val="003F0283"/>
    <w:rsid w:val="003F0918"/>
    <w:rsid w:val="003F10C6"/>
    <w:rsid w:val="003F279F"/>
    <w:rsid w:val="003F29CB"/>
    <w:rsid w:val="003F359B"/>
    <w:rsid w:val="003F3653"/>
    <w:rsid w:val="003F3C0F"/>
    <w:rsid w:val="003F46AE"/>
    <w:rsid w:val="003F4C32"/>
    <w:rsid w:val="003F4C89"/>
    <w:rsid w:val="003F52D6"/>
    <w:rsid w:val="003F54AD"/>
    <w:rsid w:val="003F6BE7"/>
    <w:rsid w:val="003F6F6E"/>
    <w:rsid w:val="003F73E7"/>
    <w:rsid w:val="003F78BD"/>
    <w:rsid w:val="0040087E"/>
    <w:rsid w:val="00400A61"/>
    <w:rsid w:val="004014F8"/>
    <w:rsid w:val="00401CF4"/>
    <w:rsid w:val="00402134"/>
    <w:rsid w:val="00402302"/>
    <w:rsid w:val="00402D30"/>
    <w:rsid w:val="0040306F"/>
    <w:rsid w:val="004044B5"/>
    <w:rsid w:val="00404726"/>
    <w:rsid w:val="00404E9A"/>
    <w:rsid w:val="0040574F"/>
    <w:rsid w:val="00406CC9"/>
    <w:rsid w:val="00406F58"/>
    <w:rsid w:val="00407BF6"/>
    <w:rsid w:val="004100EA"/>
    <w:rsid w:val="00410130"/>
    <w:rsid w:val="004108A0"/>
    <w:rsid w:val="00410CE4"/>
    <w:rsid w:val="00411156"/>
    <w:rsid w:val="00411186"/>
    <w:rsid w:val="004114D3"/>
    <w:rsid w:val="00411A06"/>
    <w:rsid w:val="00412038"/>
    <w:rsid w:val="00412398"/>
    <w:rsid w:val="00412C0C"/>
    <w:rsid w:val="00413472"/>
    <w:rsid w:val="004141DC"/>
    <w:rsid w:val="004144D8"/>
    <w:rsid w:val="00414C67"/>
    <w:rsid w:val="004151E6"/>
    <w:rsid w:val="00415B8F"/>
    <w:rsid w:val="00415D68"/>
    <w:rsid w:val="00416473"/>
    <w:rsid w:val="004166B5"/>
    <w:rsid w:val="00417AF9"/>
    <w:rsid w:val="00417F77"/>
    <w:rsid w:val="0042014C"/>
    <w:rsid w:val="00420988"/>
    <w:rsid w:val="00420CBF"/>
    <w:rsid w:val="00420EE7"/>
    <w:rsid w:val="004215EF"/>
    <w:rsid w:val="00421C76"/>
    <w:rsid w:val="004226F4"/>
    <w:rsid w:val="00422995"/>
    <w:rsid w:val="004229FB"/>
    <w:rsid w:val="00422CA3"/>
    <w:rsid w:val="00422D33"/>
    <w:rsid w:val="00423F89"/>
    <w:rsid w:val="00424274"/>
    <w:rsid w:val="00424367"/>
    <w:rsid w:val="00424762"/>
    <w:rsid w:val="00425559"/>
    <w:rsid w:val="0042595F"/>
    <w:rsid w:val="00425CB5"/>
    <w:rsid w:val="00425D9E"/>
    <w:rsid w:val="0042602E"/>
    <w:rsid w:val="0042771D"/>
    <w:rsid w:val="00430310"/>
    <w:rsid w:val="00430610"/>
    <w:rsid w:val="00430AD7"/>
    <w:rsid w:val="00430D12"/>
    <w:rsid w:val="00431571"/>
    <w:rsid w:val="0043279E"/>
    <w:rsid w:val="00432C8E"/>
    <w:rsid w:val="00432F99"/>
    <w:rsid w:val="00433786"/>
    <w:rsid w:val="00433E1F"/>
    <w:rsid w:val="00434DC7"/>
    <w:rsid w:val="00434DE3"/>
    <w:rsid w:val="004356FB"/>
    <w:rsid w:val="00436388"/>
    <w:rsid w:val="00436394"/>
    <w:rsid w:val="004364F0"/>
    <w:rsid w:val="00436B1A"/>
    <w:rsid w:val="00436E1F"/>
    <w:rsid w:val="00441335"/>
    <w:rsid w:val="00441D23"/>
    <w:rsid w:val="004421B3"/>
    <w:rsid w:val="004429B2"/>
    <w:rsid w:val="0044384D"/>
    <w:rsid w:val="00443A75"/>
    <w:rsid w:val="004446A6"/>
    <w:rsid w:val="0044527A"/>
    <w:rsid w:val="0044545C"/>
    <w:rsid w:val="00445521"/>
    <w:rsid w:val="00445766"/>
    <w:rsid w:val="00445780"/>
    <w:rsid w:val="00445A1F"/>
    <w:rsid w:val="004463BC"/>
    <w:rsid w:val="004478CE"/>
    <w:rsid w:val="00447A29"/>
    <w:rsid w:val="004501ED"/>
    <w:rsid w:val="00450B90"/>
    <w:rsid w:val="00450E68"/>
    <w:rsid w:val="004515C1"/>
    <w:rsid w:val="0045174F"/>
    <w:rsid w:val="00451D65"/>
    <w:rsid w:val="00451D98"/>
    <w:rsid w:val="00451F11"/>
    <w:rsid w:val="004521DB"/>
    <w:rsid w:val="00453198"/>
    <w:rsid w:val="0045358D"/>
    <w:rsid w:val="004537D3"/>
    <w:rsid w:val="00454C8F"/>
    <w:rsid w:val="0045587E"/>
    <w:rsid w:val="00456A10"/>
    <w:rsid w:val="00456CC9"/>
    <w:rsid w:val="004577C2"/>
    <w:rsid w:val="004578FF"/>
    <w:rsid w:val="004603D5"/>
    <w:rsid w:val="00460565"/>
    <w:rsid w:val="00460A30"/>
    <w:rsid w:val="00460C26"/>
    <w:rsid w:val="00462D8C"/>
    <w:rsid w:val="00462FA5"/>
    <w:rsid w:val="004633FD"/>
    <w:rsid w:val="00464222"/>
    <w:rsid w:val="004647D0"/>
    <w:rsid w:val="004647F7"/>
    <w:rsid w:val="00464C6C"/>
    <w:rsid w:val="0046536F"/>
    <w:rsid w:val="004654F2"/>
    <w:rsid w:val="0046565D"/>
    <w:rsid w:val="00465C51"/>
    <w:rsid w:val="004660B5"/>
    <w:rsid w:val="00466305"/>
    <w:rsid w:val="004663FC"/>
    <w:rsid w:val="00466577"/>
    <w:rsid w:val="00466736"/>
    <w:rsid w:val="004669DE"/>
    <w:rsid w:val="00466E0A"/>
    <w:rsid w:val="00467460"/>
    <w:rsid w:val="004674F5"/>
    <w:rsid w:val="0047068A"/>
    <w:rsid w:val="00470B81"/>
    <w:rsid w:val="00470F5B"/>
    <w:rsid w:val="00471056"/>
    <w:rsid w:val="0047123A"/>
    <w:rsid w:val="004713EF"/>
    <w:rsid w:val="0047148A"/>
    <w:rsid w:val="004714AF"/>
    <w:rsid w:val="00471995"/>
    <w:rsid w:val="0047212B"/>
    <w:rsid w:val="004723B7"/>
    <w:rsid w:val="0047284B"/>
    <w:rsid w:val="00472BA1"/>
    <w:rsid w:val="00473BF4"/>
    <w:rsid w:val="00473F1E"/>
    <w:rsid w:val="00474551"/>
    <w:rsid w:val="004747CE"/>
    <w:rsid w:val="00474A6E"/>
    <w:rsid w:val="00474BDC"/>
    <w:rsid w:val="004752A7"/>
    <w:rsid w:val="004752D7"/>
    <w:rsid w:val="00475382"/>
    <w:rsid w:val="00475C85"/>
    <w:rsid w:val="00476DDC"/>
    <w:rsid w:val="004774C4"/>
    <w:rsid w:val="00477738"/>
    <w:rsid w:val="00481419"/>
    <w:rsid w:val="00481712"/>
    <w:rsid w:val="00481A50"/>
    <w:rsid w:val="004822C7"/>
    <w:rsid w:val="00482612"/>
    <w:rsid w:val="00482C57"/>
    <w:rsid w:val="004833A5"/>
    <w:rsid w:val="00483B48"/>
    <w:rsid w:val="00485215"/>
    <w:rsid w:val="00485842"/>
    <w:rsid w:val="00485BED"/>
    <w:rsid w:val="00486675"/>
    <w:rsid w:val="0048668D"/>
    <w:rsid w:val="004878B9"/>
    <w:rsid w:val="00487F76"/>
    <w:rsid w:val="00490000"/>
    <w:rsid w:val="00490AD7"/>
    <w:rsid w:val="00491644"/>
    <w:rsid w:val="00491B45"/>
    <w:rsid w:val="00493615"/>
    <w:rsid w:val="00493620"/>
    <w:rsid w:val="00493B98"/>
    <w:rsid w:val="00493F47"/>
    <w:rsid w:val="004957B8"/>
    <w:rsid w:val="00495F0C"/>
    <w:rsid w:val="004962CA"/>
    <w:rsid w:val="00496FC6"/>
    <w:rsid w:val="004975DE"/>
    <w:rsid w:val="00497E70"/>
    <w:rsid w:val="00497FEC"/>
    <w:rsid w:val="004A06BA"/>
    <w:rsid w:val="004A06D5"/>
    <w:rsid w:val="004A0C8E"/>
    <w:rsid w:val="004A118C"/>
    <w:rsid w:val="004A17D4"/>
    <w:rsid w:val="004A1C97"/>
    <w:rsid w:val="004A1CDE"/>
    <w:rsid w:val="004A2203"/>
    <w:rsid w:val="004A26FA"/>
    <w:rsid w:val="004A28EE"/>
    <w:rsid w:val="004A421A"/>
    <w:rsid w:val="004A4483"/>
    <w:rsid w:val="004A5ADC"/>
    <w:rsid w:val="004A6F4F"/>
    <w:rsid w:val="004A7007"/>
    <w:rsid w:val="004A75E4"/>
    <w:rsid w:val="004A7694"/>
    <w:rsid w:val="004A7D8E"/>
    <w:rsid w:val="004B01D1"/>
    <w:rsid w:val="004B0265"/>
    <w:rsid w:val="004B08A9"/>
    <w:rsid w:val="004B0AC2"/>
    <w:rsid w:val="004B0B71"/>
    <w:rsid w:val="004B2BC9"/>
    <w:rsid w:val="004B301B"/>
    <w:rsid w:val="004B3245"/>
    <w:rsid w:val="004B38A4"/>
    <w:rsid w:val="004B3D99"/>
    <w:rsid w:val="004B4185"/>
    <w:rsid w:val="004B50CE"/>
    <w:rsid w:val="004B6469"/>
    <w:rsid w:val="004B6605"/>
    <w:rsid w:val="004B6A50"/>
    <w:rsid w:val="004B7361"/>
    <w:rsid w:val="004B75F0"/>
    <w:rsid w:val="004B7C80"/>
    <w:rsid w:val="004B7D0B"/>
    <w:rsid w:val="004B7D67"/>
    <w:rsid w:val="004B7E2D"/>
    <w:rsid w:val="004B7E54"/>
    <w:rsid w:val="004C03F6"/>
    <w:rsid w:val="004C06E3"/>
    <w:rsid w:val="004C06F1"/>
    <w:rsid w:val="004C1916"/>
    <w:rsid w:val="004C1BA8"/>
    <w:rsid w:val="004C1D7A"/>
    <w:rsid w:val="004C2391"/>
    <w:rsid w:val="004C2458"/>
    <w:rsid w:val="004C307A"/>
    <w:rsid w:val="004C3632"/>
    <w:rsid w:val="004C3DF4"/>
    <w:rsid w:val="004C40EA"/>
    <w:rsid w:val="004C5181"/>
    <w:rsid w:val="004C5441"/>
    <w:rsid w:val="004C5BA8"/>
    <w:rsid w:val="004C66E9"/>
    <w:rsid w:val="004C6999"/>
    <w:rsid w:val="004C6ACE"/>
    <w:rsid w:val="004C732C"/>
    <w:rsid w:val="004C7D07"/>
    <w:rsid w:val="004D00AF"/>
    <w:rsid w:val="004D03E6"/>
    <w:rsid w:val="004D0590"/>
    <w:rsid w:val="004D1084"/>
    <w:rsid w:val="004D190C"/>
    <w:rsid w:val="004D19E3"/>
    <w:rsid w:val="004D24FE"/>
    <w:rsid w:val="004D2C69"/>
    <w:rsid w:val="004D2E89"/>
    <w:rsid w:val="004D3531"/>
    <w:rsid w:val="004D39CC"/>
    <w:rsid w:val="004D3C15"/>
    <w:rsid w:val="004D51F3"/>
    <w:rsid w:val="004D5C1B"/>
    <w:rsid w:val="004D76B8"/>
    <w:rsid w:val="004E0963"/>
    <w:rsid w:val="004E0D88"/>
    <w:rsid w:val="004E14C2"/>
    <w:rsid w:val="004E16F9"/>
    <w:rsid w:val="004E1F46"/>
    <w:rsid w:val="004E27D9"/>
    <w:rsid w:val="004E34C2"/>
    <w:rsid w:val="004E34C9"/>
    <w:rsid w:val="004E4B6D"/>
    <w:rsid w:val="004E56D1"/>
    <w:rsid w:val="004E5C5E"/>
    <w:rsid w:val="004E5E25"/>
    <w:rsid w:val="004E6540"/>
    <w:rsid w:val="004E6A27"/>
    <w:rsid w:val="004E6F9F"/>
    <w:rsid w:val="004E7073"/>
    <w:rsid w:val="004F02CD"/>
    <w:rsid w:val="004F02E1"/>
    <w:rsid w:val="004F064F"/>
    <w:rsid w:val="004F0D53"/>
    <w:rsid w:val="004F0E1C"/>
    <w:rsid w:val="004F0EFE"/>
    <w:rsid w:val="004F0F5B"/>
    <w:rsid w:val="004F14DA"/>
    <w:rsid w:val="004F259E"/>
    <w:rsid w:val="004F273C"/>
    <w:rsid w:val="004F2983"/>
    <w:rsid w:val="004F2A14"/>
    <w:rsid w:val="004F2D4F"/>
    <w:rsid w:val="004F3A6E"/>
    <w:rsid w:val="004F3A8B"/>
    <w:rsid w:val="004F3E4E"/>
    <w:rsid w:val="004F3F5B"/>
    <w:rsid w:val="004F425C"/>
    <w:rsid w:val="004F478C"/>
    <w:rsid w:val="004F4828"/>
    <w:rsid w:val="004F4D6E"/>
    <w:rsid w:val="004F5247"/>
    <w:rsid w:val="004F554A"/>
    <w:rsid w:val="004F5B31"/>
    <w:rsid w:val="004F5D1B"/>
    <w:rsid w:val="004F6BF5"/>
    <w:rsid w:val="004F6FAC"/>
    <w:rsid w:val="004F71C3"/>
    <w:rsid w:val="004F71E2"/>
    <w:rsid w:val="004F71E9"/>
    <w:rsid w:val="004F7A0F"/>
    <w:rsid w:val="004F7DDC"/>
    <w:rsid w:val="0050030F"/>
    <w:rsid w:val="005007ED"/>
    <w:rsid w:val="00500AD5"/>
    <w:rsid w:val="00500D5A"/>
    <w:rsid w:val="005010D0"/>
    <w:rsid w:val="00501A7E"/>
    <w:rsid w:val="00501D19"/>
    <w:rsid w:val="00503CE0"/>
    <w:rsid w:val="00503E08"/>
    <w:rsid w:val="00504925"/>
    <w:rsid w:val="00504B27"/>
    <w:rsid w:val="00505207"/>
    <w:rsid w:val="0050525C"/>
    <w:rsid w:val="005054CA"/>
    <w:rsid w:val="0050569F"/>
    <w:rsid w:val="0050654F"/>
    <w:rsid w:val="0050671B"/>
    <w:rsid w:val="005072A5"/>
    <w:rsid w:val="00507379"/>
    <w:rsid w:val="00510A24"/>
    <w:rsid w:val="00510BCF"/>
    <w:rsid w:val="00511721"/>
    <w:rsid w:val="00511D35"/>
    <w:rsid w:val="00511D3B"/>
    <w:rsid w:val="00511DA8"/>
    <w:rsid w:val="00511EAD"/>
    <w:rsid w:val="00512BCF"/>
    <w:rsid w:val="00512C8D"/>
    <w:rsid w:val="0051464B"/>
    <w:rsid w:val="005149B0"/>
    <w:rsid w:val="00515542"/>
    <w:rsid w:val="00515BB7"/>
    <w:rsid w:val="00515CFD"/>
    <w:rsid w:val="00516319"/>
    <w:rsid w:val="0051666A"/>
    <w:rsid w:val="005202FE"/>
    <w:rsid w:val="005208B8"/>
    <w:rsid w:val="005208FE"/>
    <w:rsid w:val="00520EB7"/>
    <w:rsid w:val="00521A2E"/>
    <w:rsid w:val="00521E22"/>
    <w:rsid w:val="00522181"/>
    <w:rsid w:val="0052271D"/>
    <w:rsid w:val="00522EDF"/>
    <w:rsid w:val="005255A5"/>
    <w:rsid w:val="00525ECA"/>
    <w:rsid w:val="00526BE3"/>
    <w:rsid w:val="00527766"/>
    <w:rsid w:val="0052793F"/>
    <w:rsid w:val="00531181"/>
    <w:rsid w:val="00531609"/>
    <w:rsid w:val="00532144"/>
    <w:rsid w:val="005324D0"/>
    <w:rsid w:val="00532823"/>
    <w:rsid w:val="00532B52"/>
    <w:rsid w:val="00532DA4"/>
    <w:rsid w:val="00533DC7"/>
    <w:rsid w:val="00534C1B"/>
    <w:rsid w:val="00535C40"/>
    <w:rsid w:val="00535E8C"/>
    <w:rsid w:val="00536332"/>
    <w:rsid w:val="005364DC"/>
    <w:rsid w:val="00536D4D"/>
    <w:rsid w:val="00537D51"/>
    <w:rsid w:val="00540A11"/>
    <w:rsid w:val="00540B2B"/>
    <w:rsid w:val="005410FF"/>
    <w:rsid w:val="00541DA3"/>
    <w:rsid w:val="0054246C"/>
    <w:rsid w:val="00542D64"/>
    <w:rsid w:val="0054307A"/>
    <w:rsid w:val="005445AF"/>
    <w:rsid w:val="00544B51"/>
    <w:rsid w:val="00546021"/>
    <w:rsid w:val="0054671D"/>
    <w:rsid w:val="005467F8"/>
    <w:rsid w:val="00546FFC"/>
    <w:rsid w:val="005470C0"/>
    <w:rsid w:val="005477B2"/>
    <w:rsid w:val="005477B5"/>
    <w:rsid w:val="00547B7F"/>
    <w:rsid w:val="00547B87"/>
    <w:rsid w:val="0055079F"/>
    <w:rsid w:val="00550C34"/>
    <w:rsid w:val="00550D08"/>
    <w:rsid w:val="00550FA0"/>
    <w:rsid w:val="00551E93"/>
    <w:rsid w:val="00553532"/>
    <w:rsid w:val="00553674"/>
    <w:rsid w:val="005537E8"/>
    <w:rsid w:val="00553E49"/>
    <w:rsid w:val="0055531B"/>
    <w:rsid w:val="0055594F"/>
    <w:rsid w:val="00555B12"/>
    <w:rsid w:val="00555EBC"/>
    <w:rsid w:val="00556687"/>
    <w:rsid w:val="00557267"/>
    <w:rsid w:val="00557374"/>
    <w:rsid w:val="00557464"/>
    <w:rsid w:val="005576C0"/>
    <w:rsid w:val="00557931"/>
    <w:rsid w:val="005601F6"/>
    <w:rsid w:val="005606D1"/>
    <w:rsid w:val="00562A8F"/>
    <w:rsid w:val="00562BD6"/>
    <w:rsid w:val="005632E7"/>
    <w:rsid w:val="00563A34"/>
    <w:rsid w:val="005642D5"/>
    <w:rsid w:val="005643A3"/>
    <w:rsid w:val="00564773"/>
    <w:rsid w:val="005649BB"/>
    <w:rsid w:val="00564DD3"/>
    <w:rsid w:val="00565022"/>
    <w:rsid w:val="005663B8"/>
    <w:rsid w:val="005670AC"/>
    <w:rsid w:val="005701CC"/>
    <w:rsid w:val="00570E92"/>
    <w:rsid w:val="0057189C"/>
    <w:rsid w:val="00571D96"/>
    <w:rsid w:val="00572272"/>
    <w:rsid w:val="00572405"/>
    <w:rsid w:val="0057288A"/>
    <w:rsid w:val="0057355B"/>
    <w:rsid w:val="00573810"/>
    <w:rsid w:val="00573A8F"/>
    <w:rsid w:val="00574038"/>
    <w:rsid w:val="005741BC"/>
    <w:rsid w:val="00574A38"/>
    <w:rsid w:val="0057505A"/>
    <w:rsid w:val="00575486"/>
    <w:rsid w:val="0057558D"/>
    <w:rsid w:val="005770AF"/>
    <w:rsid w:val="00577237"/>
    <w:rsid w:val="00577EAA"/>
    <w:rsid w:val="00580C73"/>
    <w:rsid w:val="00580F26"/>
    <w:rsid w:val="00581302"/>
    <w:rsid w:val="00581563"/>
    <w:rsid w:val="00581871"/>
    <w:rsid w:val="00581B8C"/>
    <w:rsid w:val="005828E8"/>
    <w:rsid w:val="00583027"/>
    <w:rsid w:val="00583317"/>
    <w:rsid w:val="00583685"/>
    <w:rsid w:val="005838E5"/>
    <w:rsid w:val="005847A6"/>
    <w:rsid w:val="005847F1"/>
    <w:rsid w:val="00584C52"/>
    <w:rsid w:val="00584D6A"/>
    <w:rsid w:val="00584E51"/>
    <w:rsid w:val="00585705"/>
    <w:rsid w:val="00586397"/>
    <w:rsid w:val="005869DD"/>
    <w:rsid w:val="00586CF0"/>
    <w:rsid w:val="00586DC9"/>
    <w:rsid w:val="00586F49"/>
    <w:rsid w:val="00590511"/>
    <w:rsid w:val="005908B8"/>
    <w:rsid w:val="005908DB"/>
    <w:rsid w:val="00590D81"/>
    <w:rsid w:val="00590DBC"/>
    <w:rsid w:val="00590EFB"/>
    <w:rsid w:val="00591603"/>
    <w:rsid w:val="0059181A"/>
    <w:rsid w:val="005919E3"/>
    <w:rsid w:val="00591A2A"/>
    <w:rsid w:val="005928AD"/>
    <w:rsid w:val="0059359D"/>
    <w:rsid w:val="00594569"/>
    <w:rsid w:val="0059459F"/>
    <w:rsid w:val="00594F6C"/>
    <w:rsid w:val="00596265"/>
    <w:rsid w:val="005964D2"/>
    <w:rsid w:val="00596A0D"/>
    <w:rsid w:val="00596EB9"/>
    <w:rsid w:val="00597856"/>
    <w:rsid w:val="00597B67"/>
    <w:rsid w:val="00597DAD"/>
    <w:rsid w:val="00597E31"/>
    <w:rsid w:val="005A036E"/>
    <w:rsid w:val="005A0639"/>
    <w:rsid w:val="005A0E42"/>
    <w:rsid w:val="005A1AB7"/>
    <w:rsid w:val="005A1B3D"/>
    <w:rsid w:val="005A2257"/>
    <w:rsid w:val="005A2365"/>
    <w:rsid w:val="005A2C87"/>
    <w:rsid w:val="005A3533"/>
    <w:rsid w:val="005A47D1"/>
    <w:rsid w:val="005A4BFE"/>
    <w:rsid w:val="005A50AC"/>
    <w:rsid w:val="005A5972"/>
    <w:rsid w:val="005A5B65"/>
    <w:rsid w:val="005A7F59"/>
    <w:rsid w:val="005A7FDA"/>
    <w:rsid w:val="005B0446"/>
    <w:rsid w:val="005B1BD1"/>
    <w:rsid w:val="005B2145"/>
    <w:rsid w:val="005B22BE"/>
    <w:rsid w:val="005B2B8B"/>
    <w:rsid w:val="005B2CEC"/>
    <w:rsid w:val="005B2D20"/>
    <w:rsid w:val="005B3C3E"/>
    <w:rsid w:val="005B3E39"/>
    <w:rsid w:val="005B3F6B"/>
    <w:rsid w:val="005B4D81"/>
    <w:rsid w:val="005B505F"/>
    <w:rsid w:val="005B538D"/>
    <w:rsid w:val="005B5A42"/>
    <w:rsid w:val="005B6075"/>
    <w:rsid w:val="005B644C"/>
    <w:rsid w:val="005B682A"/>
    <w:rsid w:val="005B6837"/>
    <w:rsid w:val="005B772A"/>
    <w:rsid w:val="005B779F"/>
    <w:rsid w:val="005B786C"/>
    <w:rsid w:val="005B7C4E"/>
    <w:rsid w:val="005C01EC"/>
    <w:rsid w:val="005C05F5"/>
    <w:rsid w:val="005C0B82"/>
    <w:rsid w:val="005C0DE3"/>
    <w:rsid w:val="005C1A7A"/>
    <w:rsid w:val="005C1C9C"/>
    <w:rsid w:val="005C237E"/>
    <w:rsid w:val="005C2B87"/>
    <w:rsid w:val="005C2CDF"/>
    <w:rsid w:val="005C3B32"/>
    <w:rsid w:val="005C3F11"/>
    <w:rsid w:val="005C4A2B"/>
    <w:rsid w:val="005C5005"/>
    <w:rsid w:val="005C52D5"/>
    <w:rsid w:val="005C5EAF"/>
    <w:rsid w:val="005C6369"/>
    <w:rsid w:val="005C6A5C"/>
    <w:rsid w:val="005C6BB7"/>
    <w:rsid w:val="005C7757"/>
    <w:rsid w:val="005C7CDE"/>
    <w:rsid w:val="005C7D4D"/>
    <w:rsid w:val="005C7F3E"/>
    <w:rsid w:val="005D0459"/>
    <w:rsid w:val="005D0AA0"/>
    <w:rsid w:val="005D1147"/>
    <w:rsid w:val="005D11CC"/>
    <w:rsid w:val="005D2170"/>
    <w:rsid w:val="005D2284"/>
    <w:rsid w:val="005D300E"/>
    <w:rsid w:val="005D3352"/>
    <w:rsid w:val="005D3414"/>
    <w:rsid w:val="005D39BA"/>
    <w:rsid w:val="005D3A7B"/>
    <w:rsid w:val="005D3B02"/>
    <w:rsid w:val="005D4232"/>
    <w:rsid w:val="005D42DF"/>
    <w:rsid w:val="005D49F2"/>
    <w:rsid w:val="005D5065"/>
    <w:rsid w:val="005D6458"/>
    <w:rsid w:val="005D66C8"/>
    <w:rsid w:val="005D6CC9"/>
    <w:rsid w:val="005D7B17"/>
    <w:rsid w:val="005E0282"/>
    <w:rsid w:val="005E0687"/>
    <w:rsid w:val="005E0826"/>
    <w:rsid w:val="005E0A99"/>
    <w:rsid w:val="005E11D0"/>
    <w:rsid w:val="005E145D"/>
    <w:rsid w:val="005E1CA7"/>
    <w:rsid w:val="005E20A6"/>
    <w:rsid w:val="005E23CF"/>
    <w:rsid w:val="005E2D63"/>
    <w:rsid w:val="005E3173"/>
    <w:rsid w:val="005E4885"/>
    <w:rsid w:val="005E4A7F"/>
    <w:rsid w:val="005E4BD5"/>
    <w:rsid w:val="005E4E50"/>
    <w:rsid w:val="005E4E5C"/>
    <w:rsid w:val="005E4F53"/>
    <w:rsid w:val="005E5037"/>
    <w:rsid w:val="005E5B03"/>
    <w:rsid w:val="005E609B"/>
    <w:rsid w:val="005E6309"/>
    <w:rsid w:val="005E6506"/>
    <w:rsid w:val="005E6D3D"/>
    <w:rsid w:val="005E6D9C"/>
    <w:rsid w:val="005E71C5"/>
    <w:rsid w:val="005E7B86"/>
    <w:rsid w:val="005F034A"/>
    <w:rsid w:val="005F0BBC"/>
    <w:rsid w:val="005F14C7"/>
    <w:rsid w:val="005F179E"/>
    <w:rsid w:val="005F2589"/>
    <w:rsid w:val="005F2890"/>
    <w:rsid w:val="005F3CDA"/>
    <w:rsid w:val="005F3D0D"/>
    <w:rsid w:val="005F3F97"/>
    <w:rsid w:val="005F40C9"/>
    <w:rsid w:val="005F41BF"/>
    <w:rsid w:val="005F4A3E"/>
    <w:rsid w:val="005F693A"/>
    <w:rsid w:val="006007D5"/>
    <w:rsid w:val="00600A0A"/>
    <w:rsid w:val="00601046"/>
    <w:rsid w:val="0060222A"/>
    <w:rsid w:val="006037E6"/>
    <w:rsid w:val="00603861"/>
    <w:rsid w:val="006043A5"/>
    <w:rsid w:val="0060447B"/>
    <w:rsid w:val="006045FE"/>
    <w:rsid w:val="006046A5"/>
    <w:rsid w:val="006049D3"/>
    <w:rsid w:val="00604A08"/>
    <w:rsid w:val="00604D7D"/>
    <w:rsid w:val="006050B3"/>
    <w:rsid w:val="0060526E"/>
    <w:rsid w:val="00605A8C"/>
    <w:rsid w:val="00605CBC"/>
    <w:rsid w:val="00606E63"/>
    <w:rsid w:val="00607140"/>
    <w:rsid w:val="006075CD"/>
    <w:rsid w:val="00607A16"/>
    <w:rsid w:val="00607C27"/>
    <w:rsid w:val="00607EA7"/>
    <w:rsid w:val="0061004D"/>
    <w:rsid w:val="006104B3"/>
    <w:rsid w:val="00610FC9"/>
    <w:rsid w:val="00611339"/>
    <w:rsid w:val="00611A1E"/>
    <w:rsid w:val="006128D5"/>
    <w:rsid w:val="00612B14"/>
    <w:rsid w:val="00612B6F"/>
    <w:rsid w:val="00613856"/>
    <w:rsid w:val="00613F65"/>
    <w:rsid w:val="006140B0"/>
    <w:rsid w:val="0061461B"/>
    <w:rsid w:val="006149BF"/>
    <w:rsid w:val="00614A35"/>
    <w:rsid w:val="00614B19"/>
    <w:rsid w:val="006155E5"/>
    <w:rsid w:val="00615B9C"/>
    <w:rsid w:val="00616C51"/>
    <w:rsid w:val="00617854"/>
    <w:rsid w:val="00617990"/>
    <w:rsid w:val="00617AD1"/>
    <w:rsid w:val="006205D0"/>
    <w:rsid w:val="00621B35"/>
    <w:rsid w:val="0062203C"/>
    <w:rsid w:val="006223BB"/>
    <w:rsid w:val="006227A0"/>
    <w:rsid w:val="00623064"/>
    <w:rsid w:val="0062354D"/>
    <w:rsid w:val="0062399D"/>
    <w:rsid w:val="00623CE2"/>
    <w:rsid w:val="006241DC"/>
    <w:rsid w:val="00624ED5"/>
    <w:rsid w:val="00625FA4"/>
    <w:rsid w:val="006267A0"/>
    <w:rsid w:val="006269D6"/>
    <w:rsid w:val="00626B3D"/>
    <w:rsid w:val="0062754C"/>
    <w:rsid w:val="00627F0D"/>
    <w:rsid w:val="0063034D"/>
    <w:rsid w:val="00630614"/>
    <w:rsid w:val="006307FB"/>
    <w:rsid w:val="0063199B"/>
    <w:rsid w:val="00633920"/>
    <w:rsid w:val="006340D0"/>
    <w:rsid w:val="00634666"/>
    <w:rsid w:val="00634D3E"/>
    <w:rsid w:val="00635881"/>
    <w:rsid w:val="00635B58"/>
    <w:rsid w:val="006360FB"/>
    <w:rsid w:val="006361A7"/>
    <w:rsid w:val="006368BE"/>
    <w:rsid w:val="006368FC"/>
    <w:rsid w:val="00636A1F"/>
    <w:rsid w:val="00637795"/>
    <w:rsid w:val="00637884"/>
    <w:rsid w:val="00637911"/>
    <w:rsid w:val="0063799B"/>
    <w:rsid w:val="00640C69"/>
    <w:rsid w:val="00640CD6"/>
    <w:rsid w:val="00640E5D"/>
    <w:rsid w:val="00641538"/>
    <w:rsid w:val="006415B8"/>
    <w:rsid w:val="006416D7"/>
    <w:rsid w:val="00641709"/>
    <w:rsid w:val="0064263F"/>
    <w:rsid w:val="00642BFC"/>
    <w:rsid w:val="0064412D"/>
    <w:rsid w:val="00644763"/>
    <w:rsid w:val="00645018"/>
    <w:rsid w:val="00645F92"/>
    <w:rsid w:val="0064625B"/>
    <w:rsid w:val="00646C2E"/>
    <w:rsid w:val="00647052"/>
    <w:rsid w:val="0064745B"/>
    <w:rsid w:val="00647568"/>
    <w:rsid w:val="006476DE"/>
    <w:rsid w:val="006513F5"/>
    <w:rsid w:val="00651A33"/>
    <w:rsid w:val="0065202C"/>
    <w:rsid w:val="00652043"/>
    <w:rsid w:val="00652293"/>
    <w:rsid w:val="006525AB"/>
    <w:rsid w:val="00652F4E"/>
    <w:rsid w:val="00652F5A"/>
    <w:rsid w:val="006530FC"/>
    <w:rsid w:val="00653914"/>
    <w:rsid w:val="00653930"/>
    <w:rsid w:val="00653962"/>
    <w:rsid w:val="00653C56"/>
    <w:rsid w:val="0065438F"/>
    <w:rsid w:val="00655B6F"/>
    <w:rsid w:val="00656042"/>
    <w:rsid w:val="00656064"/>
    <w:rsid w:val="00656FEC"/>
    <w:rsid w:val="006573A0"/>
    <w:rsid w:val="00657CFC"/>
    <w:rsid w:val="00660302"/>
    <w:rsid w:val="00660460"/>
    <w:rsid w:val="0066087A"/>
    <w:rsid w:val="00660FF0"/>
    <w:rsid w:val="00661658"/>
    <w:rsid w:val="00661AFE"/>
    <w:rsid w:val="0066218B"/>
    <w:rsid w:val="006621DD"/>
    <w:rsid w:val="00662A95"/>
    <w:rsid w:val="00662DAC"/>
    <w:rsid w:val="00662FD9"/>
    <w:rsid w:val="00663C5B"/>
    <w:rsid w:val="00663DC2"/>
    <w:rsid w:val="006640D8"/>
    <w:rsid w:val="00664480"/>
    <w:rsid w:val="0066465D"/>
    <w:rsid w:val="00664D6A"/>
    <w:rsid w:val="00665472"/>
    <w:rsid w:val="006654BE"/>
    <w:rsid w:val="0066613D"/>
    <w:rsid w:val="006663A0"/>
    <w:rsid w:val="00666FB8"/>
    <w:rsid w:val="006671B5"/>
    <w:rsid w:val="00667672"/>
    <w:rsid w:val="00667B48"/>
    <w:rsid w:val="00670390"/>
    <w:rsid w:val="006708C3"/>
    <w:rsid w:val="006708D2"/>
    <w:rsid w:val="00670CE1"/>
    <w:rsid w:val="006713D3"/>
    <w:rsid w:val="00671B45"/>
    <w:rsid w:val="00672676"/>
    <w:rsid w:val="006734B8"/>
    <w:rsid w:val="00673E35"/>
    <w:rsid w:val="0067416D"/>
    <w:rsid w:val="00674796"/>
    <w:rsid w:val="00674A51"/>
    <w:rsid w:val="006751E7"/>
    <w:rsid w:val="006752B2"/>
    <w:rsid w:val="006753A3"/>
    <w:rsid w:val="0067615A"/>
    <w:rsid w:val="0067641D"/>
    <w:rsid w:val="006765C5"/>
    <w:rsid w:val="00676D45"/>
    <w:rsid w:val="00677843"/>
    <w:rsid w:val="006779EB"/>
    <w:rsid w:val="0068032B"/>
    <w:rsid w:val="006803D8"/>
    <w:rsid w:val="006808A2"/>
    <w:rsid w:val="00680A02"/>
    <w:rsid w:val="00680D3A"/>
    <w:rsid w:val="00680D5D"/>
    <w:rsid w:val="00681473"/>
    <w:rsid w:val="00681504"/>
    <w:rsid w:val="00681F45"/>
    <w:rsid w:val="006828D5"/>
    <w:rsid w:val="006834F8"/>
    <w:rsid w:val="00683796"/>
    <w:rsid w:val="00683E67"/>
    <w:rsid w:val="00684262"/>
    <w:rsid w:val="00684607"/>
    <w:rsid w:val="00684AFE"/>
    <w:rsid w:val="00684B98"/>
    <w:rsid w:val="0068508D"/>
    <w:rsid w:val="0068526D"/>
    <w:rsid w:val="0068554E"/>
    <w:rsid w:val="00685757"/>
    <w:rsid w:val="006867B4"/>
    <w:rsid w:val="00686D3C"/>
    <w:rsid w:val="00687A57"/>
    <w:rsid w:val="006901AB"/>
    <w:rsid w:val="006901CA"/>
    <w:rsid w:val="00690533"/>
    <w:rsid w:val="00690B8A"/>
    <w:rsid w:val="0069113E"/>
    <w:rsid w:val="006915E0"/>
    <w:rsid w:val="00691798"/>
    <w:rsid w:val="00691AE0"/>
    <w:rsid w:val="00691E10"/>
    <w:rsid w:val="0069279B"/>
    <w:rsid w:val="00692EF2"/>
    <w:rsid w:val="0069325C"/>
    <w:rsid w:val="0069380A"/>
    <w:rsid w:val="00693B4E"/>
    <w:rsid w:val="00693EFC"/>
    <w:rsid w:val="0069411D"/>
    <w:rsid w:val="0069497F"/>
    <w:rsid w:val="00694F48"/>
    <w:rsid w:val="00695636"/>
    <w:rsid w:val="00696A45"/>
    <w:rsid w:val="00696CCD"/>
    <w:rsid w:val="00696DE2"/>
    <w:rsid w:val="006974D4"/>
    <w:rsid w:val="00697B9F"/>
    <w:rsid w:val="00697C9A"/>
    <w:rsid w:val="006A0836"/>
    <w:rsid w:val="006A114E"/>
    <w:rsid w:val="006A122C"/>
    <w:rsid w:val="006A154B"/>
    <w:rsid w:val="006A1BA8"/>
    <w:rsid w:val="006A1BAB"/>
    <w:rsid w:val="006A22E6"/>
    <w:rsid w:val="006A23CF"/>
    <w:rsid w:val="006A2FA5"/>
    <w:rsid w:val="006A3AB4"/>
    <w:rsid w:val="006A3DDA"/>
    <w:rsid w:val="006A5A6A"/>
    <w:rsid w:val="006A6071"/>
    <w:rsid w:val="006A6081"/>
    <w:rsid w:val="006A6117"/>
    <w:rsid w:val="006A66E5"/>
    <w:rsid w:val="006A67CB"/>
    <w:rsid w:val="006A6C6A"/>
    <w:rsid w:val="006A701E"/>
    <w:rsid w:val="006A75DA"/>
    <w:rsid w:val="006B0C64"/>
    <w:rsid w:val="006B1414"/>
    <w:rsid w:val="006B1652"/>
    <w:rsid w:val="006B1C9F"/>
    <w:rsid w:val="006B1E4B"/>
    <w:rsid w:val="006B1E78"/>
    <w:rsid w:val="006B1E81"/>
    <w:rsid w:val="006B232E"/>
    <w:rsid w:val="006B3242"/>
    <w:rsid w:val="006B3276"/>
    <w:rsid w:val="006B3E4B"/>
    <w:rsid w:val="006B4332"/>
    <w:rsid w:val="006B5082"/>
    <w:rsid w:val="006B50D3"/>
    <w:rsid w:val="006B5332"/>
    <w:rsid w:val="006B5CB0"/>
    <w:rsid w:val="006B68F8"/>
    <w:rsid w:val="006B742F"/>
    <w:rsid w:val="006B7447"/>
    <w:rsid w:val="006B7DE9"/>
    <w:rsid w:val="006C0173"/>
    <w:rsid w:val="006C03E8"/>
    <w:rsid w:val="006C05A2"/>
    <w:rsid w:val="006C0824"/>
    <w:rsid w:val="006C1469"/>
    <w:rsid w:val="006C1D2D"/>
    <w:rsid w:val="006C2209"/>
    <w:rsid w:val="006C227D"/>
    <w:rsid w:val="006C248D"/>
    <w:rsid w:val="006C2F9A"/>
    <w:rsid w:val="006C3918"/>
    <w:rsid w:val="006C42C1"/>
    <w:rsid w:val="006C4471"/>
    <w:rsid w:val="006C5852"/>
    <w:rsid w:val="006C5951"/>
    <w:rsid w:val="006C5F1D"/>
    <w:rsid w:val="006C60D4"/>
    <w:rsid w:val="006C6113"/>
    <w:rsid w:val="006C61A1"/>
    <w:rsid w:val="006C7D37"/>
    <w:rsid w:val="006D03AD"/>
    <w:rsid w:val="006D0834"/>
    <w:rsid w:val="006D09A5"/>
    <w:rsid w:val="006D0ECC"/>
    <w:rsid w:val="006D13C0"/>
    <w:rsid w:val="006D2B62"/>
    <w:rsid w:val="006D3089"/>
    <w:rsid w:val="006D3675"/>
    <w:rsid w:val="006D477E"/>
    <w:rsid w:val="006D486C"/>
    <w:rsid w:val="006D499F"/>
    <w:rsid w:val="006D58E0"/>
    <w:rsid w:val="006D5A7C"/>
    <w:rsid w:val="006D609A"/>
    <w:rsid w:val="006D67B2"/>
    <w:rsid w:val="006D6B42"/>
    <w:rsid w:val="006D6E56"/>
    <w:rsid w:val="006D7A66"/>
    <w:rsid w:val="006D7C69"/>
    <w:rsid w:val="006D7F01"/>
    <w:rsid w:val="006E0F5C"/>
    <w:rsid w:val="006E1656"/>
    <w:rsid w:val="006E182E"/>
    <w:rsid w:val="006E1C38"/>
    <w:rsid w:val="006E2850"/>
    <w:rsid w:val="006E2AB4"/>
    <w:rsid w:val="006E2D0A"/>
    <w:rsid w:val="006E30F1"/>
    <w:rsid w:val="006E3915"/>
    <w:rsid w:val="006E39F6"/>
    <w:rsid w:val="006E455F"/>
    <w:rsid w:val="006E4EA2"/>
    <w:rsid w:val="006E58A1"/>
    <w:rsid w:val="006E63E5"/>
    <w:rsid w:val="006E73E4"/>
    <w:rsid w:val="006E74C4"/>
    <w:rsid w:val="006E74F0"/>
    <w:rsid w:val="006E7C4C"/>
    <w:rsid w:val="006E7D6C"/>
    <w:rsid w:val="006F154F"/>
    <w:rsid w:val="006F1E7A"/>
    <w:rsid w:val="006F1EDB"/>
    <w:rsid w:val="006F1EFC"/>
    <w:rsid w:val="006F1FA4"/>
    <w:rsid w:val="006F2240"/>
    <w:rsid w:val="006F2538"/>
    <w:rsid w:val="006F31DA"/>
    <w:rsid w:val="006F3896"/>
    <w:rsid w:val="006F3F32"/>
    <w:rsid w:val="006F447E"/>
    <w:rsid w:val="006F45CB"/>
    <w:rsid w:val="006F4A84"/>
    <w:rsid w:val="006F5275"/>
    <w:rsid w:val="006F5842"/>
    <w:rsid w:val="006F590E"/>
    <w:rsid w:val="006F77E0"/>
    <w:rsid w:val="006F7851"/>
    <w:rsid w:val="006F7E1D"/>
    <w:rsid w:val="00700591"/>
    <w:rsid w:val="007007B0"/>
    <w:rsid w:val="00700F50"/>
    <w:rsid w:val="00700FEC"/>
    <w:rsid w:val="00701035"/>
    <w:rsid w:val="00701232"/>
    <w:rsid w:val="0070227D"/>
    <w:rsid w:val="007025D7"/>
    <w:rsid w:val="007033CD"/>
    <w:rsid w:val="00703C21"/>
    <w:rsid w:val="00703D0E"/>
    <w:rsid w:val="0070519D"/>
    <w:rsid w:val="00705480"/>
    <w:rsid w:val="007056CA"/>
    <w:rsid w:val="00705E90"/>
    <w:rsid w:val="00706BB0"/>
    <w:rsid w:val="007073A2"/>
    <w:rsid w:val="007074B7"/>
    <w:rsid w:val="0070780F"/>
    <w:rsid w:val="0071024F"/>
    <w:rsid w:val="007103D7"/>
    <w:rsid w:val="007105E6"/>
    <w:rsid w:val="00710728"/>
    <w:rsid w:val="00710AF3"/>
    <w:rsid w:val="00711F8A"/>
    <w:rsid w:val="007129CD"/>
    <w:rsid w:val="00712A33"/>
    <w:rsid w:val="007137A3"/>
    <w:rsid w:val="007148C0"/>
    <w:rsid w:val="00715104"/>
    <w:rsid w:val="00715663"/>
    <w:rsid w:val="0071593D"/>
    <w:rsid w:val="00715CF5"/>
    <w:rsid w:val="00715E32"/>
    <w:rsid w:val="00715F71"/>
    <w:rsid w:val="00716A1B"/>
    <w:rsid w:val="00716E60"/>
    <w:rsid w:val="00717F91"/>
    <w:rsid w:val="0072037A"/>
    <w:rsid w:val="00720A9A"/>
    <w:rsid w:val="00720AD4"/>
    <w:rsid w:val="00720E59"/>
    <w:rsid w:val="007214FF"/>
    <w:rsid w:val="00721994"/>
    <w:rsid w:val="00723F73"/>
    <w:rsid w:val="00725046"/>
    <w:rsid w:val="007256BD"/>
    <w:rsid w:val="007271A9"/>
    <w:rsid w:val="007274AC"/>
    <w:rsid w:val="00727B3C"/>
    <w:rsid w:val="00727C8F"/>
    <w:rsid w:val="007300FC"/>
    <w:rsid w:val="007307A3"/>
    <w:rsid w:val="0073092C"/>
    <w:rsid w:val="00730A9B"/>
    <w:rsid w:val="00730DB9"/>
    <w:rsid w:val="00731FB6"/>
    <w:rsid w:val="00731FEE"/>
    <w:rsid w:val="00733441"/>
    <w:rsid w:val="00733F4F"/>
    <w:rsid w:val="00734998"/>
    <w:rsid w:val="00734DA6"/>
    <w:rsid w:val="00735555"/>
    <w:rsid w:val="00735A1F"/>
    <w:rsid w:val="00735C25"/>
    <w:rsid w:val="0073730F"/>
    <w:rsid w:val="007375CD"/>
    <w:rsid w:val="0074059D"/>
    <w:rsid w:val="00740712"/>
    <w:rsid w:val="007407CC"/>
    <w:rsid w:val="00740C45"/>
    <w:rsid w:val="00740ECD"/>
    <w:rsid w:val="007416FE"/>
    <w:rsid w:val="00741FA6"/>
    <w:rsid w:val="00742118"/>
    <w:rsid w:val="007428E3"/>
    <w:rsid w:val="00742B32"/>
    <w:rsid w:val="0074376C"/>
    <w:rsid w:val="0074492D"/>
    <w:rsid w:val="0074492E"/>
    <w:rsid w:val="00744D27"/>
    <w:rsid w:val="007453AF"/>
    <w:rsid w:val="00745454"/>
    <w:rsid w:val="00745840"/>
    <w:rsid w:val="00745C2F"/>
    <w:rsid w:val="00745F14"/>
    <w:rsid w:val="00746D10"/>
    <w:rsid w:val="00746E99"/>
    <w:rsid w:val="00746FD4"/>
    <w:rsid w:val="0074735B"/>
    <w:rsid w:val="0074778C"/>
    <w:rsid w:val="007502CC"/>
    <w:rsid w:val="00750580"/>
    <w:rsid w:val="007513E9"/>
    <w:rsid w:val="007524D6"/>
    <w:rsid w:val="0075270D"/>
    <w:rsid w:val="0075280E"/>
    <w:rsid w:val="00754839"/>
    <w:rsid w:val="007550C7"/>
    <w:rsid w:val="00755817"/>
    <w:rsid w:val="00755C5E"/>
    <w:rsid w:val="00755CAD"/>
    <w:rsid w:val="00756025"/>
    <w:rsid w:val="00757156"/>
    <w:rsid w:val="00757D64"/>
    <w:rsid w:val="007602D0"/>
    <w:rsid w:val="00760D5E"/>
    <w:rsid w:val="0076133E"/>
    <w:rsid w:val="00762CE3"/>
    <w:rsid w:val="0076325F"/>
    <w:rsid w:val="0076367B"/>
    <w:rsid w:val="007638CA"/>
    <w:rsid w:val="00764434"/>
    <w:rsid w:val="00765626"/>
    <w:rsid w:val="007656F9"/>
    <w:rsid w:val="00765870"/>
    <w:rsid w:val="007660C9"/>
    <w:rsid w:val="007664CF"/>
    <w:rsid w:val="007668E6"/>
    <w:rsid w:val="00767190"/>
    <w:rsid w:val="00767903"/>
    <w:rsid w:val="007701F2"/>
    <w:rsid w:val="00771158"/>
    <w:rsid w:val="007714AF"/>
    <w:rsid w:val="007718B8"/>
    <w:rsid w:val="007719ED"/>
    <w:rsid w:val="00772163"/>
    <w:rsid w:val="007723C5"/>
    <w:rsid w:val="00772A16"/>
    <w:rsid w:val="00772F8F"/>
    <w:rsid w:val="007731B7"/>
    <w:rsid w:val="007734B8"/>
    <w:rsid w:val="00773564"/>
    <w:rsid w:val="007739FD"/>
    <w:rsid w:val="00773AE7"/>
    <w:rsid w:val="00773E62"/>
    <w:rsid w:val="0077491B"/>
    <w:rsid w:val="0077526B"/>
    <w:rsid w:val="0077534F"/>
    <w:rsid w:val="00775536"/>
    <w:rsid w:val="00775A55"/>
    <w:rsid w:val="0077621D"/>
    <w:rsid w:val="0077659B"/>
    <w:rsid w:val="00776C93"/>
    <w:rsid w:val="0077739E"/>
    <w:rsid w:val="007805EE"/>
    <w:rsid w:val="00780B83"/>
    <w:rsid w:val="007820AD"/>
    <w:rsid w:val="007821B2"/>
    <w:rsid w:val="00782ABF"/>
    <w:rsid w:val="00783309"/>
    <w:rsid w:val="00783647"/>
    <w:rsid w:val="00784893"/>
    <w:rsid w:val="00784E2A"/>
    <w:rsid w:val="007850C5"/>
    <w:rsid w:val="00785577"/>
    <w:rsid w:val="007875E0"/>
    <w:rsid w:val="0078774A"/>
    <w:rsid w:val="00787C18"/>
    <w:rsid w:val="00790788"/>
    <w:rsid w:val="00790A4C"/>
    <w:rsid w:val="00790E4A"/>
    <w:rsid w:val="0079187D"/>
    <w:rsid w:val="00791C4A"/>
    <w:rsid w:val="0079321D"/>
    <w:rsid w:val="007934A8"/>
    <w:rsid w:val="00793672"/>
    <w:rsid w:val="00794652"/>
    <w:rsid w:val="00794D67"/>
    <w:rsid w:val="007952EC"/>
    <w:rsid w:val="00795B1E"/>
    <w:rsid w:val="00795FDA"/>
    <w:rsid w:val="0079623F"/>
    <w:rsid w:val="007972C9"/>
    <w:rsid w:val="00797BCD"/>
    <w:rsid w:val="007A04F0"/>
    <w:rsid w:val="007A04F5"/>
    <w:rsid w:val="007A09E0"/>
    <w:rsid w:val="007A111B"/>
    <w:rsid w:val="007A152C"/>
    <w:rsid w:val="007A2C02"/>
    <w:rsid w:val="007A2DD2"/>
    <w:rsid w:val="007A344F"/>
    <w:rsid w:val="007A34EE"/>
    <w:rsid w:val="007A361B"/>
    <w:rsid w:val="007A3627"/>
    <w:rsid w:val="007A3E3E"/>
    <w:rsid w:val="007A4291"/>
    <w:rsid w:val="007A54A9"/>
    <w:rsid w:val="007A5B31"/>
    <w:rsid w:val="007A5EA3"/>
    <w:rsid w:val="007A5FAE"/>
    <w:rsid w:val="007A7586"/>
    <w:rsid w:val="007A7B31"/>
    <w:rsid w:val="007B02B2"/>
    <w:rsid w:val="007B0A5E"/>
    <w:rsid w:val="007B0E90"/>
    <w:rsid w:val="007B1809"/>
    <w:rsid w:val="007B1912"/>
    <w:rsid w:val="007B2B7E"/>
    <w:rsid w:val="007B6021"/>
    <w:rsid w:val="007B65D5"/>
    <w:rsid w:val="007B6D07"/>
    <w:rsid w:val="007B75CF"/>
    <w:rsid w:val="007B776B"/>
    <w:rsid w:val="007B7BF3"/>
    <w:rsid w:val="007B7F4C"/>
    <w:rsid w:val="007B7F9D"/>
    <w:rsid w:val="007C01DF"/>
    <w:rsid w:val="007C052A"/>
    <w:rsid w:val="007C1437"/>
    <w:rsid w:val="007C166A"/>
    <w:rsid w:val="007C1CA8"/>
    <w:rsid w:val="007C23A1"/>
    <w:rsid w:val="007C3766"/>
    <w:rsid w:val="007C38AD"/>
    <w:rsid w:val="007C3F13"/>
    <w:rsid w:val="007C4087"/>
    <w:rsid w:val="007C40A1"/>
    <w:rsid w:val="007C4397"/>
    <w:rsid w:val="007C44EE"/>
    <w:rsid w:val="007C55B7"/>
    <w:rsid w:val="007C5B6F"/>
    <w:rsid w:val="007C69DE"/>
    <w:rsid w:val="007C6D39"/>
    <w:rsid w:val="007C6E9F"/>
    <w:rsid w:val="007C75E9"/>
    <w:rsid w:val="007C78C2"/>
    <w:rsid w:val="007D11AD"/>
    <w:rsid w:val="007D16EF"/>
    <w:rsid w:val="007D174C"/>
    <w:rsid w:val="007D30CB"/>
    <w:rsid w:val="007D3260"/>
    <w:rsid w:val="007D3697"/>
    <w:rsid w:val="007D3BD1"/>
    <w:rsid w:val="007D3DC5"/>
    <w:rsid w:val="007D3FC8"/>
    <w:rsid w:val="007D49A0"/>
    <w:rsid w:val="007D58E5"/>
    <w:rsid w:val="007D5B0B"/>
    <w:rsid w:val="007D5C4D"/>
    <w:rsid w:val="007D6058"/>
    <w:rsid w:val="007D6346"/>
    <w:rsid w:val="007D7023"/>
    <w:rsid w:val="007E09B4"/>
    <w:rsid w:val="007E0AD0"/>
    <w:rsid w:val="007E1A3D"/>
    <w:rsid w:val="007E1B1E"/>
    <w:rsid w:val="007E1EA0"/>
    <w:rsid w:val="007E1EC8"/>
    <w:rsid w:val="007E27AF"/>
    <w:rsid w:val="007E319F"/>
    <w:rsid w:val="007E34BB"/>
    <w:rsid w:val="007E39EC"/>
    <w:rsid w:val="007E3BB8"/>
    <w:rsid w:val="007E4D8F"/>
    <w:rsid w:val="007E60C9"/>
    <w:rsid w:val="007E62C0"/>
    <w:rsid w:val="007E6A27"/>
    <w:rsid w:val="007E6C44"/>
    <w:rsid w:val="007E74B8"/>
    <w:rsid w:val="007E7F27"/>
    <w:rsid w:val="007F0071"/>
    <w:rsid w:val="007F03AF"/>
    <w:rsid w:val="007F150E"/>
    <w:rsid w:val="007F1845"/>
    <w:rsid w:val="007F1A65"/>
    <w:rsid w:val="007F2182"/>
    <w:rsid w:val="007F2785"/>
    <w:rsid w:val="007F2DCC"/>
    <w:rsid w:val="007F3209"/>
    <w:rsid w:val="007F3CD1"/>
    <w:rsid w:val="007F3FAF"/>
    <w:rsid w:val="007F4B7C"/>
    <w:rsid w:val="007F5215"/>
    <w:rsid w:val="007F559D"/>
    <w:rsid w:val="007F55E0"/>
    <w:rsid w:val="007F633B"/>
    <w:rsid w:val="007F6E97"/>
    <w:rsid w:val="007F76A6"/>
    <w:rsid w:val="0080064E"/>
    <w:rsid w:val="00800714"/>
    <w:rsid w:val="0080208F"/>
    <w:rsid w:val="00802C37"/>
    <w:rsid w:val="00803655"/>
    <w:rsid w:val="00803B14"/>
    <w:rsid w:val="00803F68"/>
    <w:rsid w:val="008046BE"/>
    <w:rsid w:val="00804A46"/>
    <w:rsid w:val="008053E1"/>
    <w:rsid w:val="00806E22"/>
    <w:rsid w:val="0080702C"/>
    <w:rsid w:val="008070E6"/>
    <w:rsid w:val="00807181"/>
    <w:rsid w:val="008077D8"/>
    <w:rsid w:val="00807848"/>
    <w:rsid w:val="00811669"/>
    <w:rsid w:val="0081249F"/>
    <w:rsid w:val="0081258B"/>
    <w:rsid w:val="0081350E"/>
    <w:rsid w:val="00814DAC"/>
    <w:rsid w:val="00815F5E"/>
    <w:rsid w:val="008171CB"/>
    <w:rsid w:val="00820884"/>
    <w:rsid w:val="008210CC"/>
    <w:rsid w:val="00822BC8"/>
    <w:rsid w:val="00822C09"/>
    <w:rsid w:val="00823545"/>
    <w:rsid w:val="00824151"/>
    <w:rsid w:val="008246E2"/>
    <w:rsid w:val="00824BDC"/>
    <w:rsid w:val="0082511A"/>
    <w:rsid w:val="008259F6"/>
    <w:rsid w:val="00825CCC"/>
    <w:rsid w:val="00825D7A"/>
    <w:rsid w:val="00826008"/>
    <w:rsid w:val="008263D4"/>
    <w:rsid w:val="0082788E"/>
    <w:rsid w:val="00830521"/>
    <w:rsid w:val="00830631"/>
    <w:rsid w:val="00830646"/>
    <w:rsid w:val="0083082D"/>
    <w:rsid w:val="00830877"/>
    <w:rsid w:val="00830D2F"/>
    <w:rsid w:val="00830E22"/>
    <w:rsid w:val="00830E84"/>
    <w:rsid w:val="00831688"/>
    <w:rsid w:val="00831973"/>
    <w:rsid w:val="00831E3C"/>
    <w:rsid w:val="00831FC6"/>
    <w:rsid w:val="00832912"/>
    <w:rsid w:val="0083344A"/>
    <w:rsid w:val="00833709"/>
    <w:rsid w:val="008337B0"/>
    <w:rsid w:val="00834760"/>
    <w:rsid w:val="00834C4B"/>
    <w:rsid w:val="008359B9"/>
    <w:rsid w:val="00835AA4"/>
    <w:rsid w:val="00835F3B"/>
    <w:rsid w:val="00836290"/>
    <w:rsid w:val="00837314"/>
    <w:rsid w:val="008375E4"/>
    <w:rsid w:val="00837948"/>
    <w:rsid w:val="00840340"/>
    <w:rsid w:val="00841673"/>
    <w:rsid w:val="00841771"/>
    <w:rsid w:val="00841886"/>
    <w:rsid w:val="00841F3C"/>
    <w:rsid w:val="008425B9"/>
    <w:rsid w:val="0084270D"/>
    <w:rsid w:val="0084288C"/>
    <w:rsid w:val="00843113"/>
    <w:rsid w:val="008448E1"/>
    <w:rsid w:val="0084594C"/>
    <w:rsid w:val="008459E3"/>
    <w:rsid w:val="008469A9"/>
    <w:rsid w:val="00846AD2"/>
    <w:rsid w:val="008470D8"/>
    <w:rsid w:val="0084744F"/>
    <w:rsid w:val="00847879"/>
    <w:rsid w:val="00847C14"/>
    <w:rsid w:val="008504D1"/>
    <w:rsid w:val="0085193C"/>
    <w:rsid w:val="00851FFA"/>
    <w:rsid w:val="00852267"/>
    <w:rsid w:val="0085241E"/>
    <w:rsid w:val="00852ADF"/>
    <w:rsid w:val="00852AFF"/>
    <w:rsid w:val="00852DA2"/>
    <w:rsid w:val="00852FB7"/>
    <w:rsid w:val="00853136"/>
    <w:rsid w:val="00853E04"/>
    <w:rsid w:val="0085425B"/>
    <w:rsid w:val="008542A8"/>
    <w:rsid w:val="00854F91"/>
    <w:rsid w:val="008550B4"/>
    <w:rsid w:val="0085534F"/>
    <w:rsid w:val="00856C71"/>
    <w:rsid w:val="00857599"/>
    <w:rsid w:val="00857C3D"/>
    <w:rsid w:val="0086104F"/>
    <w:rsid w:val="00861181"/>
    <w:rsid w:val="008616BF"/>
    <w:rsid w:val="008620B7"/>
    <w:rsid w:val="0086262C"/>
    <w:rsid w:val="00862B25"/>
    <w:rsid w:val="00862B2B"/>
    <w:rsid w:val="0086374E"/>
    <w:rsid w:val="00863947"/>
    <w:rsid w:val="00863DB0"/>
    <w:rsid w:val="00864506"/>
    <w:rsid w:val="0086463C"/>
    <w:rsid w:val="0086622B"/>
    <w:rsid w:val="00867D49"/>
    <w:rsid w:val="00867DFA"/>
    <w:rsid w:val="00867F0F"/>
    <w:rsid w:val="0087036D"/>
    <w:rsid w:val="00870A2F"/>
    <w:rsid w:val="00871245"/>
    <w:rsid w:val="00871522"/>
    <w:rsid w:val="00872A72"/>
    <w:rsid w:val="00872D25"/>
    <w:rsid w:val="00873D8F"/>
    <w:rsid w:val="00873E80"/>
    <w:rsid w:val="00873F3C"/>
    <w:rsid w:val="00873F7C"/>
    <w:rsid w:val="0087422C"/>
    <w:rsid w:val="00874352"/>
    <w:rsid w:val="00874848"/>
    <w:rsid w:val="00874FFA"/>
    <w:rsid w:val="00875579"/>
    <w:rsid w:val="0087655B"/>
    <w:rsid w:val="0087715B"/>
    <w:rsid w:val="0087741B"/>
    <w:rsid w:val="00877761"/>
    <w:rsid w:val="008777D1"/>
    <w:rsid w:val="00880403"/>
    <w:rsid w:val="008816DF"/>
    <w:rsid w:val="00881AEF"/>
    <w:rsid w:val="0088234F"/>
    <w:rsid w:val="00882490"/>
    <w:rsid w:val="0088295D"/>
    <w:rsid w:val="008829CD"/>
    <w:rsid w:val="00882B03"/>
    <w:rsid w:val="00882D3B"/>
    <w:rsid w:val="008831F7"/>
    <w:rsid w:val="00883988"/>
    <w:rsid w:val="00883DEF"/>
    <w:rsid w:val="0088454D"/>
    <w:rsid w:val="00884A2A"/>
    <w:rsid w:val="00884CDB"/>
    <w:rsid w:val="008857EB"/>
    <w:rsid w:val="00885871"/>
    <w:rsid w:val="00885C5B"/>
    <w:rsid w:val="0088601D"/>
    <w:rsid w:val="008900F6"/>
    <w:rsid w:val="008906BB"/>
    <w:rsid w:val="008908FC"/>
    <w:rsid w:val="00890D40"/>
    <w:rsid w:val="008919F8"/>
    <w:rsid w:val="00892511"/>
    <w:rsid w:val="00893920"/>
    <w:rsid w:val="00893EDF"/>
    <w:rsid w:val="008952CE"/>
    <w:rsid w:val="00895662"/>
    <w:rsid w:val="00895A02"/>
    <w:rsid w:val="0089624B"/>
    <w:rsid w:val="0089724D"/>
    <w:rsid w:val="008A0B04"/>
    <w:rsid w:val="008A1135"/>
    <w:rsid w:val="008A1BB6"/>
    <w:rsid w:val="008A2102"/>
    <w:rsid w:val="008A2402"/>
    <w:rsid w:val="008A2FBE"/>
    <w:rsid w:val="008A3361"/>
    <w:rsid w:val="008A3D0B"/>
    <w:rsid w:val="008A3D6E"/>
    <w:rsid w:val="008A3EA4"/>
    <w:rsid w:val="008A4C2B"/>
    <w:rsid w:val="008A4ED1"/>
    <w:rsid w:val="008A4F2D"/>
    <w:rsid w:val="008A508C"/>
    <w:rsid w:val="008A654B"/>
    <w:rsid w:val="008A688C"/>
    <w:rsid w:val="008A6F1B"/>
    <w:rsid w:val="008A7DD5"/>
    <w:rsid w:val="008B0801"/>
    <w:rsid w:val="008B09E9"/>
    <w:rsid w:val="008B0F7F"/>
    <w:rsid w:val="008B1472"/>
    <w:rsid w:val="008B1EC6"/>
    <w:rsid w:val="008B2381"/>
    <w:rsid w:val="008B23FE"/>
    <w:rsid w:val="008B267D"/>
    <w:rsid w:val="008B2BD7"/>
    <w:rsid w:val="008B48F1"/>
    <w:rsid w:val="008B4D28"/>
    <w:rsid w:val="008B4F3A"/>
    <w:rsid w:val="008B5126"/>
    <w:rsid w:val="008B5961"/>
    <w:rsid w:val="008B5A14"/>
    <w:rsid w:val="008B5FA7"/>
    <w:rsid w:val="008B6086"/>
    <w:rsid w:val="008B644B"/>
    <w:rsid w:val="008B6AE8"/>
    <w:rsid w:val="008B700E"/>
    <w:rsid w:val="008C140D"/>
    <w:rsid w:val="008C1B0C"/>
    <w:rsid w:val="008C1C32"/>
    <w:rsid w:val="008C2158"/>
    <w:rsid w:val="008C21EC"/>
    <w:rsid w:val="008C28F6"/>
    <w:rsid w:val="008C28F8"/>
    <w:rsid w:val="008C3AD1"/>
    <w:rsid w:val="008C526F"/>
    <w:rsid w:val="008C61C1"/>
    <w:rsid w:val="008C6DC4"/>
    <w:rsid w:val="008C7FB9"/>
    <w:rsid w:val="008D0827"/>
    <w:rsid w:val="008D0A81"/>
    <w:rsid w:val="008D2B03"/>
    <w:rsid w:val="008D3F7E"/>
    <w:rsid w:val="008D472C"/>
    <w:rsid w:val="008D48D1"/>
    <w:rsid w:val="008D48E0"/>
    <w:rsid w:val="008D5382"/>
    <w:rsid w:val="008D5486"/>
    <w:rsid w:val="008D5832"/>
    <w:rsid w:val="008D5853"/>
    <w:rsid w:val="008D5E34"/>
    <w:rsid w:val="008D67AA"/>
    <w:rsid w:val="008D72DF"/>
    <w:rsid w:val="008D74E3"/>
    <w:rsid w:val="008E1A7E"/>
    <w:rsid w:val="008E2E9B"/>
    <w:rsid w:val="008E351B"/>
    <w:rsid w:val="008E4789"/>
    <w:rsid w:val="008E56BD"/>
    <w:rsid w:val="008E6308"/>
    <w:rsid w:val="008F00E2"/>
    <w:rsid w:val="008F0365"/>
    <w:rsid w:val="008F0A92"/>
    <w:rsid w:val="008F1192"/>
    <w:rsid w:val="008F1B75"/>
    <w:rsid w:val="008F26F2"/>
    <w:rsid w:val="008F2743"/>
    <w:rsid w:val="008F2A28"/>
    <w:rsid w:val="008F2ED5"/>
    <w:rsid w:val="008F37A3"/>
    <w:rsid w:val="008F37CA"/>
    <w:rsid w:val="008F52D8"/>
    <w:rsid w:val="008F570B"/>
    <w:rsid w:val="008F58AD"/>
    <w:rsid w:val="008F5DE1"/>
    <w:rsid w:val="008F715D"/>
    <w:rsid w:val="00900AC6"/>
    <w:rsid w:val="00900C9C"/>
    <w:rsid w:val="00900FC3"/>
    <w:rsid w:val="00901270"/>
    <w:rsid w:val="009014E8"/>
    <w:rsid w:val="0090189C"/>
    <w:rsid w:val="00901B83"/>
    <w:rsid w:val="009027B6"/>
    <w:rsid w:val="00902E34"/>
    <w:rsid w:val="00903695"/>
    <w:rsid w:val="00903D4D"/>
    <w:rsid w:val="009048AE"/>
    <w:rsid w:val="00904ED9"/>
    <w:rsid w:val="00904FEC"/>
    <w:rsid w:val="00905030"/>
    <w:rsid w:val="009053A9"/>
    <w:rsid w:val="00906243"/>
    <w:rsid w:val="00906AD1"/>
    <w:rsid w:val="00910C8C"/>
    <w:rsid w:val="00910D82"/>
    <w:rsid w:val="00910FF9"/>
    <w:rsid w:val="0091116D"/>
    <w:rsid w:val="00911A15"/>
    <w:rsid w:val="00911F88"/>
    <w:rsid w:val="00912053"/>
    <w:rsid w:val="009126D9"/>
    <w:rsid w:val="00913C7B"/>
    <w:rsid w:val="00914479"/>
    <w:rsid w:val="00914D4C"/>
    <w:rsid w:val="00915740"/>
    <w:rsid w:val="0091722B"/>
    <w:rsid w:val="009172DF"/>
    <w:rsid w:val="00917667"/>
    <w:rsid w:val="009204D0"/>
    <w:rsid w:val="00920594"/>
    <w:rsid w:val="00920D21"/>
    <w:rsid w:val="009210CB"/>
    <w:rsid w:val="00921FEB"/>
    <w:rsid w:val="009220E3"/>
    <w:rsid w:val="00922B44"/>
    <w:rsid w:val="00923142"/>
    <w:rsid w:val="0092381E"/>
    <w:rsid w:val="009249FD"/>
    <w:rsid w:val="00924FD1"/>
    <w:rsid w:val="009254DD"/>
    <w:rsid w:val="009255C7"/>
    <w:rsid w:val="0092678C"/>
    <w:rsid w:val="00927505"/>
    <w:rsid w:val="00927B28"/>
    <w:rsid w:val="00927C29"/>
    <w:rsid w:val="009308EC"/>
    <w:rsid w:val="00931339"/>
    <w:rsid w:val="009318BB"/>
    <w:rsid w:val="00932228"/>
    <w:rsid w:val="00932DBF"/>
    <w:rsid w:val="00932DD5"/>
    <w:rsid w:val="0093430B"/>
    <w:rsid w:val="0093438A"/>
    <w:rsid w:val="00934449"/>
    <w:rsid w:val="009347C9"/>
    <w:rsid w:val="00934D60"/>
    <w:rsid w:val="009352F1"/>
    <w:rsid w:val="009360E6"/>
    <w:rsid w:val="00936681"/>
    <w:rsid w:val="009367A1"/>
    <w:rsid w:val="00936AE3"/>
    <w:rsid w:val="00936E21"/>
    <w:rsid w:val="009373D8"/>
    <w:rsid w:val="00937CA1"/>
    <w:rsid w:val="009401C9"/>
    <w:rsid w:val="00940359"/>
    <w:rsid w:val="009412A5"/>
    <w:rsid w:val="009418A5"/>
    <w:rsid w:val="00944667"/>
    <w:rsid w:val="00944F56"/>
    <w:rsid w:val="00945542"/>
    <w:rsid w:val="00945A53"/>
    <w:rsid w:val="0094640B"/>
    <w:rsid w:val="00947B69"/>
    <w:rsid w:val="00947D48"/>
    <w:rsid w:val="00947E85"/>
    <w:rsid w:val="00950214"/>
    <w:rsid w:val="0095188E"/>
    <w:rsid w:val="00951970"/>
    <w:rsid w:val="00952B31"/>
    <w:rsid w:val="0095334F"/>
    <w:rsid w:val="00954013"/>
    <w:rsid w:val="00954EC7"/>
    <w:rsid w:val="0095507F"/>
    <w:rsid w:val="00955BF6"/>
    <w:rsid w:val="00955F84"/>
    <w:rsid w:val="00956ACA"/>
    <w:rsid w:val="00956C3F"/>
    <w:rsid w:val="00956D93"/>
    <w:rsid w:val="00957708"/>
    <w:rsid w:val="00957A5D"/>
    <w:rsid w:val="00957C63"/>
    <w:rsid w:val="00960A11"/>
    <w:rsid w:val="0096173F"/>
    <w:rsid w:val="00961D86"/>
    <w:rsid w:val="00961F06"/>
    <w:rsid w:val="009624E5"/>
    <w:rsid w:val="00962653"/>
    <w:rsid w:val="00964260"/>
    <w:rsid w:val="00964A87"/>
    <w:rsid w:val="00965117"/>
    <w:rsid w:val="00965756"/>
    <w:rsid w:val="0096585A"/>
    <w:rsid w:val="009667C4"/>
    <w:rsid w:val="009669F0"/>
    <w:rsid w:val="00967006"/>
    <w:rsid w:val="00967025"/>
    <w:rsid w:val="00967047"/>
    <w:rsid w:val="00967AF8"/>
    <w:rsid w:val="00967B5C"/>
    <w:rsid w:val="00970205"/>
    <w:rsid w:val="009707D0"/>
    <w:rsid w:val="00970C7E"/>
    <w:rsid w:val="00971083"/>
    <w:rsid w:val="00971690"/>
    <w:rsid w:val="00971EEB"/>
    <w:rsid w:val="0097221D"/>
    <w:rsid w:val="00972758"/>
    <w:rsid w:val="00972FE8"/>
    <w:rsid w:val="00973D7F"/>
    <w:rsid w:val="00974647"/>
    <w:rsid w:val="009747ED"/>
    <w:rsid w:val="00974CB1"/>
    <w:rsid w:val="009755A3"/>
    <w:rsid w:val="0097700F"/>
    <w:rsid w:val="00977020"/>
    <w:rsid w:val="0097734F"/>
    <w:rsid w:val="00980A9D"/>
    <w:rsid w:val="009817AA"/>
    <w:rsid w:val="00981A76"/>
    <w:rsid w:val="00982408"/>
    <w:rsid w:val="0098261F"/>
    <w:rsid w:val="00984319"/>
    <w:rsid w:val="009849A9"/>
    <w:rsid w:val="0098517A"/>
    <w:rsid w:val="009856B4"/>
    <w:rsid w:val="00985993"/>
    <w:rsid w:val="00985CF7"/>
    <w:rsid w:val="00985EA1"/>
    <w:rsid w:val="0098632B"/>
    <w:rsid w:val="009863C2"/>
    <w:rsid w:val="00986AA4"/>
    <w:rsid w:val="00986CEC"/>
    <w:rsid w:val="00986E22"/>
    <w:rsid w:val="00986F15"/>
    <w:rsid w:val="00987128"/>
    <w:rsid w:val="0098751F"/>
    <w:rsid w:val="009875AE"/>
    <w:rsid w:val="00990DDD"/>
    <w:rsid w:val="009910B1"/>
    <w:rsid w:val="009921C3"/>
    <w:rsid w:val="009929AB"/>
    <w:rsid w:val="00992C1E"/>
    <w:rsid w:val="00992D04"/>
    <w:rsid w:val="00993187"/>
    <w:rsid w:val="009931A8"/>
    <w:rsid w:val="0099364F"/>
    <w:rsid w:val="00993D42"/>
    <w:rsid w:val="00994052"/>
    <w:rsid w:val="0099494D"/>
    <w:rsid w:val="009959E9"/>
    <w:rsid w:val="00995DE5"/>
    <w:rsid w:val="009A195F"/>
    <w:rsid w:val="009A21C2"/>
    <w:rsid w:val="009A2457"/>
    <w:rsid w:val="009A274A"/>
    <w:rsid w:val="009A2924"/>
    <w:rsid w:val="009A2A2D"/>
    <w:rsid w:val="009A2D10"/>
    <w:rsid w:val="009A3A7B"/>
    <w:rsid w:val="009A3BE5"/>
    <w:rsid w:val="009A4224"/>
    <w:rsid w:val="009A422F"/>
    <w:rsid w:val="009A4D4C"/>
    <w:rsid w:val="009A5083"/>
    <w:rsid w:val="009A63B3"/>
    <w:rsid w:val="009A749A"/>
    <w:rsid w:val="009A75A0"/>
    <w:rsid w:val="009A7858"/>
    <w:rsid w:val="009A7EC2"/>
    <w:rsid w:val="009B0AEA"/>
    <w:rsid w:val="009B2E4F"/>
    <w:rsid w:val="009B3004"/>
    <w:rsid w:val="009B3A60"/>
    <w:rsid w:val="009B3FC0"/>
    <w:rsid w:val="009B44A3"/>
    <w:rsid w:val="009B45EE"/>
    <w:rsid w:val="009B4D8B"/>
    <w:rsid w:val="009B570A"/>
    <w:rsid w:val="009B5E29"/>
    <w:rsid w:val="009B68BE"/>
    <w:rsid w:val="009B7140"/>
    <w:rsid w:val="009B7A5A"/>
    <w:rsid w:val="009B7E7C"/>
    <w:rsid w:val="009C03EB"/>
    <w:rsid w:val="009C05F2"/>
    <w:rsid w:val="009C0BC6"/>
    <w:rsid w:val="009C22E2"/>
    <w:rsid w:val="009C2C83"/>
    <w:rsid w:val="009C37D2"/>
    <w:rsid w:val="009C3B49"/>
    <w:rsid w:val="009C42A3"/>
    <w:rsid w:val="009C4904"/>
    <w:rsid w:val="009C5047"/>
    <w:rsid w:val="009C67DB"/>
    <w:rsid w:val="009C68E8"/>
    <w:rsid w:val="009C6A32"/>
    <w:rsid w:val="009C6E0D"/>
    <w:rsid w:val="009C7A61"/>
    <w:rsid w:val="009C7AE5"/>
    <w:rsid w:val="009D00E8"/>
    <w:rsid w:val="009D0105"/>
    <w:rsid w:val="009D011B"/>
    <w:rsid w:val="009D09D0"/>
    <w:rsid w:val="009D0E62"/>
    <w:rsid w:val="009D124C"/>
    <w:rsid w:val="009D143E"/>
    <w:rsid w:val="009D14C0"/>
    <w:rsid w:val="009D1AE3"/>
    <w:rsid w:val="009D22CB"/>
    <w:rsid w:val="009D2381"/>
    <w:rsid w:val="009D28E1"/>
    <w:rsid w:val="009D2C2F"/>
    <w:rsid w:val="009D3A56"/>
    <w:rsid w:val="009D3DDF"/>
    <w:rsid w:val="009D3FDC"/>
    <w:rsid w:val="009D4879"/>
    <w:rsid w:val="009D5311"/>
    <w:rsid w:val="009D560A"/>
    <w:rsid w:val="009D64FA"/>
    <w:rsid w:val="009D655E"/>
    <w:rsid w:val="009D68D2"/>
    <w:rsid w:val="009D6EC5"/>
    <w:rsid w:val="009D7057"/>
    <w:rsid w:val="009D7C63"/>
    <w:rsid w:val="009D7EBE"/>
    <w:rsid w:val="009E06A6"/>
    <w:rsid w:val="009E09D9"/>
    <w:rsid w:val="009E0E2F"/>
    <w:rsid w:val="009E0F7B"/>
    <w:rsid w:val="009E148A"/>
    <w:rsid w:val="009E1560"/>
    <w:rsid w:val="009E15AE"/>
    <w:rsid w:val="009E17B3"/>
    <w:rsid w:val="009E190A"/>
    <w:rsid w:val="009E24AF"/>
    <w:rsid w:val="009E2E3E"/>
    <w:rsid w:val="009E3676"/>
    <w:rsid w:val="009E39C5"/>
    <w:rsid w:val="009E4F20"/>
    <w:rsid w:val="009E513F"/>
    <w:rsid w:val="009E6CC7"/>
    <w:rsid w:val="009E7146"/>
    <w:rsid w:val="009E7857"/>
    <w:rsid w:val="009E79EB"/>
    <w:rsid w:val="009E7EFD"/>
    <w:rsid w:val="009F1104"/>
    <w:rsid w:val="009F2BB4"/>
    <w:rsid w:val="009F35F2"/>
    <w:rsid w:val="009F3D37"/>
    <w:rsid w:val="009F4956"/>
    <w:rsid w:val="009F4ABB"/>
    <w:rsid w:val="009F4B90"/>
    <w:rsid w:val="009F50A6"/>
    <w:rsid w:val="009F5BAE"/>
    <w:rsid w:val="009F5C47"/>
    <w:rsid w:val="009F5D58"/>
    <w:rsid w:val="009F5E93"/>
    <w:rsid w:val="009F63AA"/>
    <w:rsid w:val="009F63EF"/>
    <w:rsid w:val="009F657E"/>
    <w:rsid w:val="009F69BB"/>
    <w:rsid w:val="009F7DAC"/>
    <w:rsid w:val="00A01353"/>
    <w:rsid w:val="00A01368"/>
    <w:rsid w:val="00A01E99"/>
    <w:rsid w:val="00A02F02"/>
    <w:rsid w:val="00A03394"/>
    <w:rsid w:val="00A04E99"/>
    <w:rsid w:val="00A059A3"/>
    <w:rsid w:val="00A06407"/>
    <w:rsid w:val="00A064E1"/>
    <w:rsid w:val="00A06F3C"/>
    <w:rsid w:val="00A1078F"/>
    <w:rsid w:val="00A10E1C"/>
    <w:rsid w:val="00A1110F"/>
    <w:rsid w:val="00A118A0"/>
    <w:rsid w:val="00A11AFF"/>
    <w:rsid w:val="00A11B88"/>
    <w:rsid w:val="00A11D3D"/>
    <w:rsid w:val="00A12504"/>
    <w:rsid w:val="00A12D31"/>
    <w:rsid w:val="00A14524"/>
    <w:rsid w:val="00A14F49"/>
    <w:rsid w:val="00A15737"/>
    <w:rsid w:val="00A163A7"/>
    <w:rsid w:val="00A179D0"/>
    <w:rsid w:val="00A20244"/>
    <w:rsid w:val="00A2043B"/>
    <w:rsid w:val="00A21346"/>
    <w:rsid w:val="00A21AC3"/>
    <w:rsid w:val="00A226B8"/>
    <w:rsid w:val="00A22CE3"/>
    <w:rsid w:val="00A235B8"/>
    <w:rsid w:val="00A24231"/>
    <w:rsid w:val="00A242B1"/>
    <w:rsid w:val="00A244FF"/>
    <w:rsid w:val="00A2454B"/>
    <w:rsid w:val="00A249DD"/>
    <w:rsid w:val="00A24EDC"/>
    <w:rsid w:val="00A256D3"/>
    <w:rsid w:val="00A2576C"/>
    <w:rsid w:val="00A259A9"/>
    <w:rsid w:val="00A26F3B"/>
    <w:rsid w:val="00A270F6"/>
    <w:rsid w:val="00A273B2"/>
    <w:rsid w:val="00A27D4A"/>
    <w:rsid w:val="00A30300"/>
    <w:rsid w:val="00A30553"/>
    <w:rsid w:val="00A31431"/>
    <w:rsid w:val="00A31B58"/>
    <w:rsid w:val="00A31BD0"/>
    <w:rsid w:val="00A32321"/>
    <w:rsid w:val="00A324E9"/>
    <w:rsid w:val="00A329B3"/>
    <w:rsid w:val="00A32DC2"/>
    <w:rsid w:val="00A32E37"/>
    <w:rsid w:val="00A33786"/>
    <w:rsid w:val="00A33C24"/>
    <w:rsid w:val="00A3432A"/>
    <w:rsid w:val="00A344C0"/>
    <w:rsid w:val="00A35643"/>
    <w:rsid w:val="00A35B1C"/>
    <w:rsid w:val="00A3645C"/>
    <w:rsid w:val="00A3678F"/>
    <w:rsid w:val="00A369D3"/>
    <w:rsid w:val="00A36DA4"/>
    <w:rsid w:val="00A36E31"/>
    <w:rsid w:val="00A36E8E"/>
    <w:rsid w:val="00A377AD"/>
    <w:rsid w:val="00A37D39"/>
    <w:rsid w:val="00A41C0E"/>
    <w:rsid w:val="00A41EB8"/>
    <w:rsid w:val="00A4223D"/>
    <w:rsid w:val="00A424BF"/>
    <w:rsid w:val="00A424D3"/>
    <w:rsid w:val="00A425E0"/>
    <w:rsid w:val="00A426BF"/>
    <w:rsid w:val="00A43A2D"/>
    <w:rsid w:val="00A449B7"/>
    <w:rsid w:val="00A44B6A"/>
    <w:rsid w:val="00A45132"/>
    <w:rsid w:val="00A46614"/>
    <w:rsid w:val="00A47678"/>
    <w:rsid w:val="00A520D6"/>
    <w:rsid w:val="00A520F3"/>
    <w:rsid w:val="00A52493"/>
    <w:rsid w:val="00A52A3D"/>
    <w:rsid w:val="00A52D90"/>
    <w:rsid w:val="00A53C6B"/>
    <w:rsid w:val="00A53F0D"/>
    <w:rsid w:val="00A546B1"/>
    <w:rsid w:val="00A54B5D"/>
    <w:rsid w:val="00A54D60"/>
    <w:rsid w:val="00A555EB"/>
    <w:rsid w:val="00A557B7"/>
    <w:rsid w:val="00A56094"/>
    <w:rsid w:val="00A56EE0"/>
    <w:rsid w:val="00A573C0"/>
    <w:rsid w:val="00A600C8"/>
    <w:rsid w:val="00A608DE"/>
    <w:rsid w:val="00A616B5"/>
    <w:rsid w:val="00A61D30"/>
    <w:rsid w:val="00A61DAA"/>
    <w:rsid w:val="00A61F09"/>
    <w:rsid w:val="00A621B5"/>
    <w:rsid w:val="00A62F85"/>
    <w:rsid w:val="00A63A83"/>
    <w:rsid w:val="00A659B8"/>
    <w:rsid w:val="00A65F58"/>
    <w:rsid w:val="00A66631"/>
    <w:rsid w:val="00A66CE4"/>
    <w:rsid w:val="00A6716A"/>
    <w:rsid w:val="00A67605"/>
    <w:rsid w:val="00A679FC"/>
    <w:rsid w:val="00A67D55"/>
    <w:rsid w:val="00A70A56"/>
    <w:rsid w:val="00A71824"/>
    <w:rsid w:val="00A71FAA"/>
    <w:rsid w:val="00A72BD5"/>
    <w:rsid w:val="00A736E2"/>
    <w:rsid w:val="00A73D10"/>
    <w:rsid w:val="00A73EB0"/>
    <w:rsid w:val="00A74451"/>
    <w:rsid w:val="00A7454D"/>
    <w:rsid w:val="00A7456F"/>
    <w:rsid w:val="00A74596"/>
    <w:rsid w:val="00A750E5"/>
    <w:rsid w:val="00A75649"/>
    <w:rsid w:val="00A75B12"/>
    <w:rsid w:val="00A75DA5"/>
    <w:rsid w:val="00A76574"/>
    <w:rsid w:val="00A76C1C"/>
    <w:rsid w:val="00A77152"/>
    <w:rsid w:val="00A77209"/>
    <w:rsid w:val="00A77590"/>
    <w:rsid w:val="00A776F3"/>
    <w:rsid w:val="00A7795F"/>
    <w:rsid w:val="00A80FC1"/>
    <w:rsid w:val="00A815A1"/>
    <w:rsid w:val="00A818EE"/>
    <w:rsid w:val="00A81CFC"/>
    <w:rsid w:val="00A81DD7"/>
    <w:rsid w:val="00A81F6A"/>
    <w:rsid w:val="00A82292"/>
    <w:rsid w:val="00A8260B"/>
    <w:rsid w:val="00A828FF"/>
    <w:rsid w:val="00A83430"/>
    <w:rsid w:val="00A84FA5"/>
    <w:rsid w:val="00A8534F"/>
    <w:rsid w:val="00A86C29"/>
    <w:rsid w:val="00A87CD5"/>
    <w:rsid w:val="00A87E1F"/>
    <w:rsid w:val="00A9008F"/>
    <w:rsid w:val="00A90526"/>
    <w:rsid w:val="00A90CF8"/>
    <w:rsid w:val="00A90E3C"/>
    <w:rsid w:val="00A9172D"/>
    <w:rsid w:val="00A91B8C"/>
    <w:rsid w:val="00A920A4"/>
    <w:rsid w:val="00A92274"/>
    <w:rsid w:val="00A92692"/>
    <w:rsid w:val="00A92B66"/>
    <w:rsid w:val="00A93DBD"/>
    <w:rsid w:val="00A955D2"/>
    <w:rsid w:val="00A9573E"/>
    <w:rsid w:val="00A96234"/>
    <w:rsid w:val="00A966B9"/>
    <w:rsid w:val="00A96BEA"/>
    <w:rsid w:val="00A973C1"/>
    <w:rsid w:val="00A974F9"/>
    <w:rsid w:val="00A97620"/>
    <w:rsid w:val="00A979D5"/>
    <w:rsid w:val="00A97B74"/>
    <w:rsid w:val="00A97C10"/>
    <w:rsid w:val="00AA013D"/>
    <w:rsid w:val="00AA053A"/>
    <w:rsid w:val="00AA073A"/>
    <w:rsid w:val="00AA082F"/>
    <w:rsid w:val="00AA164A"/>
    <w:rsid w:val="00AA173D"/>
    <w:rsid w:val="00AA1744"/>
    <w:rsid w:val="00AA2000"/>
    <w:rsid w:val="00AA2F49"/>
    <w:rsid w:val="00AA2FDF"/>
    <w:rsid w:val="00AA37B1"/>
    <w:rsid w:val="00AA37FF"/>
    <w:rsid w:val="00AA3CA1"/>
    <w:rsid w:val="00AA44A6"/>
    <w:rsid w:val="00AA460F"/>
    <w:rsid w:val="00AA4D8C"/>
    <w:rsid w:val="00AA5E47"/>
    <w:rsid w:val="00AA6084"/>
    <w:rsid w:val="00AA60C7"/>
    <w:rsid w:val="00AA63E1"/>
    <w:rsid w:val="00AA6A61"/>
    <w:rsid w:val="00AA6F3F"/>
    <w:rsid w:val="00AA76BB"/>
    <w:rsid w:val="00AA7CFC"/>
    <w:rsid w:val="00AB05C2"/>
    <w:rsid w:val="00AB0F8E"/>
    <w:rsid w:val="00AB0F95"/>
    <w:rsid w:val="00AB1141"/>
    <w:rsid w:val="00AB1EC3"/>
    <w:rsid w:val="00AB2767"/>
    <w:rsid w:val="00AB2B0F"/>
    <w:rsid w:val="00AB300B"/>
    <w:rsid w:val="00AB3702"/>
    <w:rsid w:val="00AB3903"/>
    <w:rsid w:val="00AB4189"/>
    <w:rsid w:val="00AB4EB3"/>
    <w:rsid w:val="00AB5566"/>
    <w:rsid w:val="00AB5D80"/>
    <w:rsid w:val="00AB5FAC"/>
    <w:rsid w:val="00AB67A4"/>
    <w:rsid w:val="00AB7B79"/>
    <w:rsid w:val="00AC018A"/>
    <w:rsid w:val="00AC05CB"/>
    <w:rsid w:val="00AC0833"/>
    <w:rsid w:val="00AC0981"/>
    <w:rsid w:val="00AC1ED8"/>
    <w:rsid w:val="00AC26BE"/>
    <w:rsid w:val="00AC348C"/>
    <w:rsid w:val="00AC449A"/>
    <w:rsid w:val="00AC4CF9"/>
    <w:rsid w:val="00AC5A28"/>
    <w:rsid w:val="00AC6EC0"/>
    <w:rsid w:val="00AC6F55"/>
    <w:rsid w:val="00AC7A6F"/>
    <w:rsid w:val="00AC7CE6"/>
    <w:rsid w:val="00AC7E37"/>
    <w:rsid w:val="00AD069E"/>
    <w:rsid w:val="00AD176D"/>
    <w:rsid w:val="00AD246B"/>
    <w:rsid w:val="00AD2C58"/>
    <w:rsid w:val="00AD3074"/>
    <w:rsid w:val="00AD3EED"/>
    <w:rsid w:val="00AD4227"/>
    <w:rsid w:val="00AD45A2"/>
    <w:rsid w:val="00AD4E61"/>
    <w:rsid w:val="00AD5162"/>
    <w:rsid w:val="00AD52BA"/>
    <w:rsid w:val="00AD6173"/>
    <w:rsid w:val="00AD624C"/>
    <w:rsid w:val="00AD631E"/>
    <w:rsid w:val="00AD6617"/>
    <w:rsid w:val="00AD66AD"/>
    <w:rsid w:val="00AD6D56"/>
    <w:rsid w:val="00AD7163"/>
    <w:rsid w:val="00AD7648"/>
    <w:rsid w:val="00AD7885"/>
    <w:rsid w:val="00AE0025"/>
    <w:rsid w:val="00AE03E2"/>
    <w:rsid w:val="00AE0688"/>
    <w:rsid w:val="00AE0AB6"/>
    <w:rsid w:val="00AE11D4"/>
    <w:rsid w:val="00AE1371"/>
    <w:rsid w:val="00AE21A1"/>
    <w:rsid w:val="00AE26ED"/>
    <w:rsid w:val="00AE2FE6"/>
    <w:rsid w:val="00AE34AA"/>
    <w:rsid w:val="00AE3C21"/>
    <w:rsid w:val="00AE3D4B"/>
    <w:rsid w:val="00AE44C7"/>
    <w:rsid w:val="00AE45C3"/>
    <w:rsid w:val="00AE4BF5"/>
    <w:rsid w:val="00AE4D2C"/>
    <w:rsid w:val="00AE55F4"/>
    <w:rsid w:val="00AE64E2"/>
    <w:rsid w:val="00AE67DA"/>
    <w:rsid w:val="00AE6A7A"/>
    <w:rsid w:val="00AE6E3A"/>
    <w:rsid w:val="00AF0BAB"/>
    <w:rsid w:val="00AF0E61"/>
    <w:rsid w:val="00AF1158"/>
    <w:rsid w:val="00AF15ED"/>
    <w:rsid w:val="00AF16C9"/>
    <w:rsid w:val="00AF22BF"/>
    <w:rsid w:val="00AF2660"/>
    <w:rsid w:val="00AF2CD4"/>
    <w:rsid w:val="00AF2DE4"/>
    <w:rsid w:val="00AF2E5C"/>
    <w:rsid w:val="00AF3076"/>
    <w:rsid w:val="00AF381D"/>
    <w:rsid w:val="00AF38C5"/>
    <w:rsid w:val="00AF4075"/>
    <w:rsid w:val="00AF5BC0"/>
    <w:rsid w:val="00B006E7"/>
    <w:rsid w:val="00B01DFE"/>
    <w:rsid w:val="00B01E3F"/>
    <w:rsid w:val="00B01FA1"/>
    <w:rsid w:val="00B02F02"/>
    <w:rsid w:val="00B037E8"/>
    <w:rsid w:val="00B040E0"/>
    <w:rsid w:val="00B0423B"/>
    <w:rsid w:val="00B04E29"/>
    <w:rsid w:val="00B05B0A"/>
    <w:rsid w:val="00B05F28"/>
    <w:rsid w:val="00B06693"/>
    <w:rsid w:val="00B06B61"/>
    <w:rsid w:val="00B06D21"/>
    <w:rsid w:val="00B07550"/>
    <w:rsid w:val="00B076B3"/>
    <w:rsid w:val="00B07CAA"/>
    <w:rsid w:val="00B1056E"/>
    <w:rsid w:val="00B105F8"/>
    <w:rsid w:val="00B112C8"/>
    <w:rsid w:val="00B11E36"/>
    <w:rsid w:val="00B131E3"/>
    <w:rsid w:val="00B13561"/>
    <w:rsid w:val="00B13EA3"/>
    <w:rsid w:val="00B13F9C"/>
    <w:rsid w:val="00B141C6"/>
    <w:rsid w:val="00B14C07"/>
    <w:rsid w:val="00B153BD"/>
    <w:rsid w:val="00B1541C"/>
    <w:rsid w:val="00B1624A"/>
    <w:rsid w:val="00B16282"/>
    <w:rsid w:val="00B168C2"/>
    <w:rsid w:val="00B169D5"/>
    <w:rsid w:val="00B1708A"/>
    <w:rsid w:val="00B17171"/>
    <w:rsid w:val="00B17193"/>
    <w:rsid w:val="00B17846"/>
    <w:rsid w:val="00B17988"/>
    <w:rsid w:val="00B17D85"/>
    <w:rsid w:val="00B17E63"/>
    <w:rsid w:val="00B21142"/>
    <w:rsid w:val="00B21A56"/>
    <w:rsid w:val="00B21ED5"/>
    <w:rsid w:val="00B2259E"/>
    <w:rsid w:val="00B231A8"/>
    <w:rsid w:val="00B2351A"/>
    <w:rsid w:val="00B23818"/>
    <w:rsid w:val="00B23CF5"/>
    <w:rsid w:val="00B240CF"/>
    <w:rsid w:val="00B258A5"/>
    <w:rsid w:val="00B25B1C"/>
    <w:rsid w:val="00B261D8"/>
    <w:rsid w:val="00B269E8"/>
    <w:rsid w:val="00B26F64"/>
    <w:rsid w:val="00B27314"/>
    <w:rsid w:val="00B27983"/>
    <w:rsid w:val="00B27EDC"/>
    <w:rsid w:val="00B27EE9"/>
    <w:rsid w:val="00B30443"/>
    <w:rsid w:val="00B3088A"/>
    <w:rsid w:val="00B30892"/>
    <w:rsid w:val="00B30C0D"/>
    <w:rsid w:val="00B30CDE"/>
    <w:rsid w:val="00B31170"/>
    <w:rsid w:val="00B314F7"/>
    <w:rsid w:val="00B31698"/>
    <w:rsid w:val="00B31FB1"/>
    <w:rsid w:val="00B32406"/>
    <w:rsid w:val="00B32563"/>
    <w:rsid w:val="00B33455"/>
    <w:rsid w:val="00B33701"/>
    <w:rsid w:val="00B342FC"/>
    <w:rsid w:val="00B34479"/>
    <w:rsid w:val="00B34998"/>
    <w:rsid w:val="00B34E20"/>
    <w:rsid w:val="00B352F7"/>
    <w:rsid w:val="00B35BF8"/>
    <w:rsid w:val="00B35E14"/>
    <w:rsid w:val="00B36718"/>
    <w:rsid w:val="00B36B57"/>
    <w:rsid w:val="00B36C98"/>
    <w:rsid w:val="00B371F2"/>
    <w:rsid w:val="00B3778D"/>
    <w:rsid w:val="00B37BAA"/>
    <w:rsid w:val="00B37BBC"/>
    <w:rsid w:val="00B37FE6"/>
    <w:rsid w:val="00B4007F"/>
    <w:rsid w:val="00B4040A"/>
    <w:rsid w:val="00B404B4"/>
    <w:rsid w:val="00B40853"/>
    <w:rsid w:val="00B40B5C"/>
    <w:rsid w:val="00B41625"/>
    <w:rsid w:val="00B42505"/>
    <w:rsid w:val="00B4256F"/>
    <w:rsid w:val="00B4287E"/>
    <w:rsid w:val="00B42BE3"/>
    <w:rsid w:val="00B43A0A"/>
    <w:rsid w:val="00B4402D"/>
    <w:rsid w:val="00B44610"/>
    <w:rsid w:val="00B44EBD"/>
    <w:rsid w:val="00B4556C"/>
    <w:rsid w:val="00B4571D"/>
    <w:rsid w:val="00B460D9"/>
    <w:rsid w:val="00B46887"/>
    <w:rsid w:val="00B46986"/>
    <w:rsid w:val="00B47887"/>
    <w:rsid w:val="00B505C1"/>
    <w:rsid w:val="00B50A0D"/>
    <w:rsid w:val="00B5128A"/>
    <w:rsid w:val="00B51613"/>
    <w:rsid w:val="00B516D1"/>
    <w:rsid w:val="00B51B97"/>
    <w:rsid w:val="00B5351B"/>
    <w:rsid w:val="00B54469"/>
    <w:rsid w:val="00B544BA"/>
    <w:rsid w:val="00B545FF"/>
    <w:rsid w:val="00B54CB1"/>
    <w:rsid w:val="00B562B0"/>
    <w:rsid w:val="00B570F4"/>
    <w:rsid w:val="00B57F07"/>
    <w:rsid w:val="00B60FE2"/>
    <w:rsid w:val="00B61E4D"/>
    <w:rsid w:val="00B621AA"/>
    <w:rsid w:val="00B62354"/>
    <w:rsid w:val="00B62920"/>
    <w:rsid w:val="00B62A9E"/>
    <w:rsid w:val="00B62C86"/>
    <w:rsid w:val="00B63F4C"/>
    <w:rsid w:val="00B64BA1"/>
    <w:rsid w:val="00B64EE3"/>
    <w:rsid w:val="00B65270"/>
    <w:rsid w:val="00B65983"/>
    <w:rsid w:val="00B66718"/>
    <w:rsid w:val="00B66949"/>
    <w:rsid w:val="00B66A59"/>
    <w:rsid w:val="00B66E2E"/>
    <w:rsid w:val="00B67598"/>
    <w:rsid w:val="00B675DE"/>
    <w:rsid w:val="00B67668"/>
    <w:rsid w:val="00B67720"/>
    <w:rsid w:val="00B67DCF"/>
    <w:rsid w:val="00B70169"/>
    <w:rsid w:val="00B7119D"/>
    <w:rsid w:val="00B71698"/>
    <w:rsid w:val="00B7174B"/>
    <w:rsid w:val="00B72BBD"/>
    <w:rsid w:val="00B72E73"/>
    <w:rsid w:val="00B7361B"/>
    <w:rsid w:val="00B73A99"/>
    <w:rsid w:val="00B7524D"/>
    <w:rsid w:val="00B756C0"/>
    <w:rsid w:val="00B7592E"/>
    <w:rsid w:val="00B75D17"/>
    <w:rsid w:val="00B76348"/>
    <w:rsid w:val="00B763FF"/>
    <w:rsid w:val="00B76FC7"/>
    <w:rsid w:val="00B774CF"/>
    <w:rsid w:val="00B77784"/>
    <w:rsid w:val="00B77F38"/>
    <w:rsid w:val="00B8032C"/>
    <w:rsid w:val="00B8106F"/>
    <w:rsid w:val="00B81A70"/>
    <w:rsid w:val="00B820CA"/>
    <w:rsid w:val="00B8284F"/>
    <w:rsid w:val="00B82B3C"/>
    <w:rsid w:val="00B83F2A"/>
    <w:rsid w:val="00B848A7"/>
    <w:rsid w:val="00B849EA"/>
    <w:rsid w:val="00B8512D"/>
    <w:rsid w:val="00B853B1"/>
    <w:rsid w:val="00B85CA7"/>
    <w:rsid w:val="00B85DD0"/>
    <w:rsid w:val="00B85F23"/>
    <w:rsid w:val="00B861A4"/>
    <w:rsid w:val="00B875BE"/>
    <w:rsid w:val="00B87854"/>
    <w:rsid w:val="00B87D8F"/>
    <w:rsid w:val="00B87E43"/>
    <w:rsid w:val="00B87F65"/>
    <w:rsid w:val="00B87F9D"/>
    <w:rsid w:val="00B87FDC"/>
    <w:rsid w:val="00B90802"/>
    <w:rsid w:val="00B90834"/>
    <w:rsid w:val="00B91554"/>
    <w:rsid w:val="00B915F6"/>
    <w:rsid w:val="00B91616"/>
    <w:rsid w:val="00B9212A"/>
    <w:rsid w:val="00B92C55"/>
    <w:rsid w:val="00B930AB"/>
    <w:rsid w:val="00B93214"/>
    <w:rsid w:val="00B94D41"/>
    <w:rsid w:val="00B95443"/>
    <w:rsid w:val="00B9579D"/>
    <w:rsid w:val="00B96158"/>
    <w:rsid w:val="00B9624D"/>
    <w:rsid w:val="00B962E2"/>
    <w:rsid w:val="00B9678D"/>
    <w:rsid w:val="00B97149"/>
    <w:rsid w:val="00B97FD8"/>
    <w:rsid w:val="00BA0182"/>
    <w:rsid w:val="00BA01DB"/>
    <w:rsid w:val="00BA02C2"/>
    <w:rsid w:val="00BA0533"/>
    <w:rsid w:val="00BA0C49"/>
    <w:rsid w:val="00BA1EDF"/>
    <w:rsid w:val="00BA1EE3"/>
    <w:rsid w:val="00BA1FAB"/>
    <w:rsid w:val="00BA21EA"/>
    <w:rsid w:val="00BA2F27"/>
    <w:rsid w:val="00BA2FD4"/>
    <w:rsid w:val="00BA3B80"/>
    <w:rsid w:val="00BA3FB5"/>
    <w:rsid w:val="00BA40DB"/>
    <w:rsid w:val="00BA463E"/>
    <w:rsid w:val="00BA53C6"/>
    <w:rsid w:val="00BA6097"/>
    <w:rsid w:val="00BA6668"/>
    <w:rsid w:val="00BA70F8"/>
    <w:rsid w:val="00BA74F1"/>
    <w:rsid w:val="00BA782A"/>
    <w:rsid w:val="00BA7E0C"/>
    <w:rsid w:val="00BB0162"/>
    <w:rsid w:val="00BB0AED"/>
    <w:rsid w:val="00BB0BB5"/>
    <w:rsid w:val="00BB2438"/>
    <w:rsid w:val="00BB2BD7"/>
    <w:rsid w:val="00BB3048"/>
    <w:rsid w:val="00BB3B50"/>
    <w:rsid w:val="00BB3C0A"/>
    <w:rsid w:val="00BB3D37"/>
    <w:rsid w:val="00BB3F79"/>
    <w:rsid w:val="00BB4722"/>
    <w:rsid w:val="00BB4AB0"/>
    <w:rsid w:val="00BB5853"/>
    <w:rsid w:val="00BB59C0"/>
    <w:rsid w:val="00BB5F15"/>
    <w:rsid w:val="00BB679A"/>
    <w:rsid w:val="00BB69E9"/>
    <w:rsid w:val="00BB6A46"/>
    <w:rsid w:val="00BB6DDA"/>
    <w:rsid w:val="00BB7506"/>
    <w:rsid w:val="00BB7C37"/>
    <w:rsid w:val="00BC0434"/>
    <w:rsid w:val="00BC080A"/>
    <w:rsid w:val="00BC09A2"/>
    <w:rsid w:val="00BC0D81"/>
    <w:rsid w:val="00BC1929"/>
    <w:rsid w:val="00BC1959"/>
    <w:rsid w:val="00BC288A"/>
    <w:rsid w:val="00BC2A2F"/>
    <w:rsid w:val="00BC2A75"/>
    <w:rsid w:val="00BC2B5F"/>
    <w:rsid w:val="00BC314C"/>
    <w:rsid w:val="00BC3882"/>
    <w:rsid w:val="00BC3A32"/>
    <w:rsid w:val="00BC4022"/>
    <w:rsid w:val="00BC4313"/>
    <w:rsid w:val="00BC46E9"/>
    <w:rsid w:val="00BC524B"/>
    <w:rsid w:val="00BC56C3"/>
    <w:rsid w:val="00BC58AF"/>
    <w:rsid w:val="00BC5A3F"/>
    <w:rsid w:val="00BC5EAF"/>
    <w:rsid w:val="00BC6DBC"/>
    <w:rsid w:val="00BC6FD1"/>
    <w:rsid w:val="00BD002B"/>
    <w:rsid w:val="00BD04D0"/>
    <w:rsid w:val="00BD0CBE"/>
    <w:rsid w:val="00BD1352"/>
    <w:rsid w:val="00BD181F"/>
    <w:rsid w:val="00BD1B23"/>
    <w:rsid w:val="00BD2208"/>
    <w:rsid w:val="00BD2877"/>
    <w:rsid w:val="00BD28FE"/>
    <w:rsid w:val="00BD30A4"/>
    <w:rsid w:val="00BD369F"/>
    <w:rsid w:val="00BD454C"/>
    <w:rsid w:val="00BD4756"/>
    <w:rsid w:val="00BD5009"/>
    <w:rsid w:val="00BD55A3"/>
    <w:rsid w:val="00BD5CAC"/>
    <w:rsid w:val="00BD5DD7"/>
    <w:rsid w:val="00BD6426"/>
    <w:rsid w:val="00BD6604"/>
    <w:rsid w:val="00BD6644"/>
    <w:rsid w:val="00BD73A0"/>
    <w:rsid w:val="00BD76DD"/>
    <w:rsid w:val="00BD7DBC"/>
    <w:rsid w:val="00BE03EF"/>
    <w:rsid w:val="00BE0B4A"/>
    <w:rsid w:val="00BE1EEF"/>
    <w:rsid w:val="00BE22BB"/>
    <w:rsid w:val="00BE2530"/>
    <w:rsid w:val="00BE2D86"/>
    <w:rsid w:val="00BE387E"/>
    <w:rsid w:val="00BE45BD"/>
    <w:rsid w:val="00BE4B4B"/>
    <w:rsid w:val="00BE5212"/>
    <w:rsid w:val="00BE5424"/>
    <w:rsid w:val="00BE5614"/>
    <w:rsid w:val="00BE5943"/>
    <w:rsid w:val="00BE5A7B"/>
    <w:rsid w:val="00BE5F78"/>
    <w:rsid w:val="00BE6272"/>
    <w:rsid w:val="00BE62F2"/>
    <w:rsid w:val="00BE64E2"/>
    <w:rsid w:val="00BE66A1"/>
    <w:rsid w:val="00BE6BC9"/>
    <w:rsid w:val="00BE70CF"/>
    <w:rsid w:val="00BF0116"/>
    <w:rsid w:val="00BF0B2E"/>
    <w:rsid w:val="00BF0B69"/>
    <w:rsid w:val="00BF0DC3"/>
    <w:rsid w:val="00BF0F80"/>
    <w:rsid w:val="00BF1710"/>
    <w:rsid w:val="00BF1816"/>
    <w:rsid w:val="00BF215A"/>
    <w:rsid w:val="00BF2179"/>
    <w:rsid w:val="00BF27D5"/>
    <w:rsid w:val="00BF3A27"/>
    <w:rsid w:val="00BF3B00"/>
    <w:rsid w:val="00BF5EDC"/>
    <w:rsid w:val="00BF6D9A"/>
    <w:rsid w:val="00BF70B4"/>
    <w:rsid w:val="00C003D7"/>
    <w:rsid w:val="00C004E2"/>
    <w:rsid w:val="00C00856"/>
    <w:rsid w:val="00C00D58"/>
    <w:rsid w:val="00C00DCC"/>
    <w:rsid w:val="00C015DC"/>
    <w:rsid w:val="00C019E5"/>
    <w:rsid w:val="00C02081"/>
    <w:rsid w:val="00C0261E"/>
    <w:rsid w:val="00C02B53"/>
    <w:rsid w:val="00C035DA"/>
    <w:rsid w:val="00C03A53"/>
    <w:rsid w:val="00C03CFE"/>
    <w:rsid w:val="00C044E0"/>
    <w:rsid w:val="00C04B90"/>
    <w:rsid w:val="00C04FD0"/>
    <w:rsid w:val="00C06C20"/>
    <w:rsid w:val="00C07062"/>
    <w:rsid w:val="00C071EF"/>
    <w:rsid w:val="00C1013B"/>
    <w:rsid w:val="00C106AD"/>
    <w:rsid w:val="00C10936"/>
    <w:rsid w:val="00C109CA"/>
    <w:rsid w:val="00C10FEC"/>
    <w:rsid w:val="00C120E3"/>
    <w:rsid w:val="00C1278D"/>
    <w:rsid w:val="00C143C6"/>
    <w:rsid w:val="00C144B1"/>
    <w:rsid w:val="00C14A2F"/>
    <w:rsid w:val="00C14E98"/>
    <w:rsid w:val="00C15A3C"/>
    <w:rsid w:val="00C15BE4"/>
    <w:rsid w:val="00C16B01"/>
    <w:rsid w:val="00C171FA"/>
    <w:rsid w:val="00C17E42"/>
    <w:rsid w:val="00C20341"/>
    <w:rsid w:val="00C20D02"/>
    <w:rsid w:val="00C21317"/>
    <w:rsid w:val="00C21FD0"/>
    <w:rsid w:val="00C221D0"/>
    <w:rsid w:val="00C22C31"/>
    <w:rsid w:val="00C22D95"/>
    <w:rsid w:val="00C22EE3"/>
    <w:rsid w:val="00C23DF9"/>
    <w:rsid w:val="00C24661"/>
    <w:rsid w:val="00C248CE"/>
    <w:rsid w:val="00C24943"/>
    <w:rsid w:val="00C2624D"/>
    <w:rsid w:val="00C26774"/>
    <w:rsid w:val="00C26884"/>
    <w:rsid w:val="00C27820"/>
    <w:rsid w:val="00C27F6C"/>
    <w:rsid w:val="00C30852"/>
    <w:rsid w:val="00C3088E"/>
    <w:rsid w:val="00C31192"/>
    <w:rsid w:val="00C315A7"/>
    <w:rsid w:val="00C32028"/>
    <w:rsid w:val="00C325FF"/>
    <w:rsid w:val="00C32BAE"/>
    <w:rsid w:val="00C32FF7"/>
    <w:rsid w:val="00C33808"/>
    <w:rsid w:val="00C33AEE"/>
    <w:rsid w:val="00C34294"/>
    <w:rsid w:val="00C34EAB"/>
    <w:rsid w:val="00C35121"/>
    <w:rsid w:val="00C35BBE"/>
    <w:rsid w:val="00C35E48"/>
    <w:rsid w:val="00C3604C"/>
    <w:rsid w:val="00C37812"/>
    <w:rsid w:val="00C379B9"/>
    <w:rsid w:val="00C37A2B"/>
    <w:rsid w:val="00C37F1E"/>
    <w:rsid w:val="00C4188E"/>
    <w:rsid w:val="00C4199C"/>
    <w:rsid w:val="00C422C4"/>
    <w:rsid w:val="00C42461"/>
    <w:rsid w:val="00C42511"/>
    <w:rsid w:val="00C42699"/>
    <w:rsid w:val="00C431D1"/>
    <w:rsid w:val="00C43D16"/>
    <w:rsid w:val="00C4463B"/>
    <w:rsid w:val="00C44A40"/>
    <w:rsid w:val="00C44BD3"/>
    <w:rsid w:val="00C45350"/>
    <w:rsid w:val="00C45611"/>
    <w:rsid w:val="00C4588F"/>
    <w:rsid w:val="00C45A6C"/>
    <w:rsid w:val="00C4608B"/>
    <w:rsid w:val="00C4633D"/>
    <w:rsid w:val="00C46575"/>
    <w:rsid w:val="00C471DC"/>
    <w:rsid w:val="00C515B7"/>
    <w:rsid w:val="00C51CC1"/>
    <w:rsid w:val="00C52310"/>
    <w:rsid w:val="00C52D1C"/>
    <w:rsid w:val="00C52DBD"/>
    <w:rsid w:val="00C53533"/>
    <w:rsid w:val="00C536BC"/>
    <w:rsid w:val="00C5422D"/>
    <w:rsid w:val="00C5433E"/>
    <w:rsid w:val="00C54943"/>
    <w:rsid w:val="00C54FB8"/>
    <w:rsid w:val="00C55AAA"/>
    <w:rsid w:val="00C56286"/>
    <w:rsid w:val="00C56303"/>
    <w:rsid w:val="00C56371"/>
    <w:rsid w:val="00C567B9"/>
    <w:rsid w:val="00C5686A"/>
    <w:rsid w:val="00C56B33"/>
    <w:rsid w:val="00C56C74"/>
    <w:rsid w:val="00C56DD0"/>
    <w:rsid w:val="00C60411"/>
    <w:rsid w:val="00C606DF"/>
    <w:rsid w:val="00C60D32"/>
    <w:rsid w:val="00C6196B"/>
    <w:rsid w:val="00C62C4C"/>
    <w:rsid w:val="00C62CDC"/>
    <w:rsid w:val="00C633DD"/>
    <w:rsid w:val="00C63A08"/>
    <w:rsid w:val="00C63B60"/>
    <w:rsid w:val="00C63C74"/>
    <w:rsid w:val="00C64233"/>
    <w:rsid w:val="00C657EF"/>
    <w:rsid w:val="00C66643"/>
    <w:rsid w:val="00C66924"/>
    <w:rsid w:val="00C6795F"/>
    <w:rsid w:val="00C67A97"/>
    <w:rsid w:val="00C67AC8"/>
    <w:rsid w:val="00C70E72"/>
    <w:rsid w:val="00C71CAD"/>
    <w:rsid w:val="00C72A33"/>
    <w:rsid w:val="00C73666"/>
    <w:rsid w:val="00C74071"/>
    <w:rsid w:val="00C754F2"/>
    <w:rsid w:val="00C756E9"/>
    <w:rsid w:val="00C757B9"/>
    <w:rsid w:val="00C759FA"/>
    <w:rsid w:val="00C75C30"/>
    <w:rsid w:val="00C75E21"/>
    <w:rsid w:val="00C76BD4"/>
    <w:rsid w:val="00C76D10"/>
    <w:rsid w:val="00C77A8F"/>
    <w:rsid w:val="00C77B57"/>
    <w:rsid w:val="00C77E3D"/>
    <w:rsid w:val="00C806FC"/>
    <w:rsid w:val="00C80A7F"/>
    <w:rsid w:val="00C812FF"/>
    <w:rsid w:val="00C8194A"/>
    <w:rsid w:val="00C81B6C"/>
    <w:rsid w:val="00C82186"/>
    <w:rsid w:val="00C8218B"/>
    <w:rsid w:val="00C82447"/>
    <w:rsid w:val="00C8260E"/>
    <w:rsid w:val="00C842C3"/>
    <w:rsid w:val="00C842DC"/>
    <w:rsid w:val="00C84610"/>
    <w:rsid w:val="00C84E5B"/>
    <w:rsid w:val="00C853FC"/>
    <w:rsid w:val="00C855AE"/>
    <w:rsid w:val="00C86210"/>
    <w:rsid w:val="00C86340"/>
    <w:rsid w:val="00C869DF"/>
    <w:rsid w:val="00C86AC8"/>
    <w:rsid w:val="00C871A6"/>
    <w:rsid w:val="00C8741E"/>
    <w:rsid w:val="00C90258"/>
    <w:rsid w:val="00C9031B"/>
    <w:rsid w:val="00C91E8B"/>
    <w:rsid w:val="00C92B40"/>
    <w:rsid w:val="00C935D5"/>
    <w:rsid w:val="00C93A50"/>
    <w:rsid w:val="00C947B5"/>
    <w:rsid w:val="00C94A47"/>
    <w:rsid w:val="00C95389"/>
    <w:rsid w:val="00C957E1"/>
    <w:rsid w:val="00C95F09"/>
    <w:rsid w:val="00C95F49"/>
    <w:rsid w:val="00C96889"/>
    <w:rsid w:val="00C97914"/>
    <w:rsid w:val="00C97CF5"/>
    <w:rsid w:val="00CA001A"/>
    <w:rsid w:val="00CA01DE"/>
    <w:rsid w:val="00CA0A50"/>
    <w:rsid w:val="00CA0B5B"/>
    <w:rsid w:val="00CA0D0A"/>
    <w:rsid w:val="00CA1E8A"/>
    <w:rsid w:val="00CA22CD"/>
    <w:rsid w:val="00CA25C0"/>
    <w:rsid w:val="00CA268B"/>
    <w:rsid w:val="00CA2A40"/>
    <w:rsid w:val="00CA2CD4"/>
    <w:rsid w:val="00CA2E0D"/>
    <w:rsid w:val="00CA353F"/>
    <w:rsid w:val="00CA4792"/>
    <w:rsid w:val="00CA4C9E"/>
    <w:rsid w:val="00CA4EA3"/>
    <w:rsid w:val="00CA55F0"/>
    <w:rsid w:val="00CA571D"/>
    <w:rsid w:val="00CA65F4"/>
    <w:rsid w:val="00CA6AF7"/>
    <w:rsid w:val="00CA6EC5"/>
    <w:rsid w:val="00CA6F92"/>
    <w:rsid w:val="00CA7427"/>
    <w:rsid w:val="00CA74CB"/>
    <w:rsid w:val="00CA74F4"/>
    <w:rsid w:val="00CA7B71"/>
    <w:rsid w:val="00CB06D3"/>
    <w:rsid w:val="00CB0AA9"/>
    <w:rsid w:val="00CB0BAE"/>
    <w:rsid w:val="00CB0CB6"/>
    <w:rsid w:val="00CB1F05"/>
    <w:rsid w:val="00CB1F16"/>
    <w:rsid w:val="00CB25C8"/>
    <w:rsid w:val="00CB2651"/>
    <w:rsid w:val="00CB27B8"/>
    <w:rsid w:val="00CB3B6B"/>
    <w:rsid w:val="00CB3E5A"/>
    <w:rsid w:val="00CB3EBA"/>
    <w:rsid w:val="00CB4D99"/>
    <w:rsid w:val="00CB4DE5"/>
    <w:rsid w:val="00CB4FBD"/>
    <w:rsid w:val="00CB52BF"/>
    <w:rsid w:val="00CB55D5"/>
    <w:rsid w:val="00CB59C2"/>
    <w:rsid w:val="00CB5C5B"/>
    <w:rsid w:val="00CB5F68"/>
    <w:rsid w:val="00CB5F71"/>
    <w:rsid w:val="00CB6306"/>
    <w:rsid w:val="00CB66C6"/>
    <w:rsid w:val="00CB66C7"/>
    <w:rsid w:val="00CB6795"/>
    <w:rsid w:val="00CB6AE5"/>
    <w:rsid w:val="00CB6FAF"/>
    <w:rsid w:val="00CB75A2"/>
    <w:rsid w:val="00CB77A0"/>
    <w:rsid w:val="00CB77E3"/>
    <w:rsid w:val="00CB7DD2"/>
    <w:rsid w:val="00CC0175"/>
    <w:rsid w:val="00CC02E1"/>
    <w:rsid w:val="00CC053D"/>
    <w:rsid w:val="00CC0AEC"/>
    <w:rsid w:val="00CC0B90"/>
    <w:rsid w:val="00CC12FF"/>
    <w:rsid w:val="00CC2072"/>
    <w:rsid w:val="00CC2570"/>
    <w:rsid w:val="00CC3340"/>
    <w:rsid w:val="00CC3712"/>
    <w:rsid w:val="00CC3919"/>
    <w:rsid w:val="00CC42C3"/>
    <w:rsid w:val="00CC455F"/>
    <w:rsid w:val="00CC4D13"/>
    <w:rsid w:val="00CC4F87"/>
    <w:rsid w:val="00CC559E"/>
    <w:rsid w:val="00CC5CC4"/>
    <w:rsid w:val="00CC6482"/>
    <w:rsid w:val="00CC68F8"/>
    <w:rsid w:val="00CC7B6D"/>
    <w:rsid w:val="00CD0BBC"/>
    <w:rsid w:val="00CD13E6"/>
    <w:rsid w:val="00CD151F"/>
    <w:rsid w:val="00CD3357"/>
    <w:rsid w:val="00CD3535"/>
    <w:rsid w:val="00CD36AB"/>
    <w:rsid w:val="00CD3729"/>
    <w:rsid w:val="00CD38E0"/>
    <w:rsid w:val="00CD43BF"/>
    <w:rsid w:val="00CD48B2"/>
    <w:rsid w:val="00CD4AD1"/>
    <w:rsid w:val="00CD4D47"/>
    <w:rsid w:val="00CD6524"/>
    <w:rsid w:val="00CD6576"/>
    <w:rsid w:val="00CD66D2"/>
    <w:rsid w:val="00CD69A7"/>
    <w:rsid w:val="00CD69B1"/>
    <w:rsid w:val="00CD6DCA"/>
    <w:rsid w:val="00CD7427"/>
    <w:rsid w:val="00CD7547"/>
    <w:rsid w:val="00CD79F9"/>
    <w:rsid w:val="00CD7DD0"/>
    <w:rsid w:val="00CE075C"/>
    <w:rsid w:val="00CE0DEA"/>
    <w:rsid w:val="00CE1333"/>
    <w:rsid w:val="00CE1574"/>
    <w:rsid w:val="00CE18A1"/>
    <w:rsid w:val="00CE1CAA"/>
    <w:rsid w:val="00CE276B"/>
    <w:rsid w:val="00CE2B7F"/>
    <w:rsid w:val="00CE2CFB"/>
    <w:rsid w:val="00CE3152"/>
    <w:rsid w:val="00CE3297"/>
    <w:rsid w:val="00CE337F"/>
    <w:rsid w:val="00CE3A23"/>
    <w:rsid w:val="00CE3A98"/>
    <w:rsid w:val="00CE41BB"/>
    <w:rsid w:val="00CE4200"/>
    <w:rsid w:val="00CE4243"/>
    <w:rsid w:val="00CE43F4"/>
    <w:rsid w:val="00CE479D"/>
    <w:rsid w:val="00CE51D7"/>
    <w:rsid w:val="00CE53F5"/>
    <w:rsid w:val="00CE620A"/>
    <w:rsid w:val="00CE6607"/>
    <w:rsid w:val="00CE6BE0"/>
    <w:rsid w:val="00CE74C8"/>
    <w:rsid w:val="00CE7669"/>
    <w:rsid w:val="00CF1082"/>
    <w:rsid w:val="00CF13E5"/>
    <w:rsid w:val="00CF1629"/>
    <w:rsid w:val="00CF2058"/>
    <w:rsid w:val="00CF2220"/>
    <w:rsid w:val="00CF319A"/>
    <w:rsid w:val="00CF38BA"/>
    <w:rsid w:val="00CF3F06"/>
    <w:rsid w:val="00CF4269"/>
    <w:rsid w:val="00CF544D"/>
    <w:rsid w:val="00CF544F"/>
    <w:rsid w:val="00CF5457"/>
    <w:rsid w:val="00CF5640"/>
    <w:rsid w:val="00CF634F"/>
    <w:rsid w:val="00CF71E8"/>
    <w:rsid w:val="00CF723C"/>
    <w:rsid w:val="00CF77D6"/>
    <w:rsid w:val="00D0051B"/>
    <w:rsid w:val="00D0070A"/>
    <w:rsid w:val="00D01667"/>
    <w:rsid w:val="00D01990"/>
    <w:rsid w:val="00D01C32"/>
    <w:rsid w:val="00D03448"/>
    <w:rsid w:val="00D0368A"/>
    <w:rsid w:val="00D0396D"/>
    <w:rsid w:val="00D03AF4"/>
    <w:rsid w:val="00D046FB"/>
    <w:rsid w:val="00D0530D"/>
    <w:rsid w:val="00D05330"/>
    <w:rsid w:val="00D05333"/>
    <w:rsid w:val="00D05E97"/>
    <w:rsid w:val="00D060C1"/>
    <w:rsid w:val="00D06776"/>
    <w:rsid w:val="00D06B98"/>
    <w:rsid w:val="00D06CE2"/>
    <w:rsid w:val="00D10615"/>
    <w:rsid w:val="00D11A79"/>
    <w:rsid w:val="00D12EB1"/>
    <w:rsid w:val="00D132DB"/>
    <w:rsid w:val="00D13BA5"/>
    <w:rsid w:val="00D142AE"/>
    <w:rsid w:val="00D14A17"/>
    <w:rsid w:val="00D14E51"/>
    <w:rsid w:val="00D15778"/>
    <w:rsid w:val="00D159CD"/>
    <w:rsid w:val="00D164E1"/>
    <w:rsid w:val="00D16BFE"/>
    <w:rsid w:val="00D16ED4"/>
    <w:rsid w:val="00D16F99"/>
    <w:rsid w:val="00D17B38"/>
    <w:rsid w:val="00D21515"/>
    <w:rsid w:val="00D2166B"/>
    <w:rsid w:val="00D21680"/>
    <w:rsid w:val="00D21806"/>
    <w:rsid w:val="00D2204F"/>
    <w:rsid w:val="00D2222E"/>
    <w:rsid w:val="00D2318E"/>
    <w:rsid w:val="00D231C2"/>
    <w:rsid w:val="00D232D2"/>
    <w:rsid w:val="00D233B8"/>
    <w:rsid w:val="00D23701"/>
    <w:rsid w:val="00D238A7"/>
    <w:rsid w:val="00D240D5"/>
    <w:rsid w:val="00D2429D"/>
    <w:rsid w:val="00D242AE"/>
    <w:rsid w:val="00D2456C"/>
    <w:rsid w:val="00D24702"/>
    <w:rsid w:val="00D2532F"/>
    <w:rsid w:val="00D25A12"/>
    <w:rsid w:val="00D25DBA"/>
    <w:rsid w:val="00D26C4B"/>
    <w:rsid w:val="00D2765B"/>
    <w:rsid w:val="00D27C08"/>
    <w:rsid w:val="00D30B56"/>
    <w:rsid w:val="00D3100C"/>
    <w:rsid w:val="00D312CD"/>
    <w:rsid w:val="00D3198E"/>
    <w:rsid w:val="00D31D8C"/>
    <w:rsid w:val="00D32CB6"/>
    <w:rsid w:val="00D32FC7"/>
    <w:rsid w:val="00D33372"/>
    <w:rsid w:val="00D33DD5"/>
    <w:rsid w:val="00D34579"/>
    <w:rsid w:val="00D346C0"/>
    <w:rsid w:val="00D34C5C"/>
    <w:rsid w:val="00D34C8F"/>
    <w:rsid w:val="00D356C3"/>
    <w:rsid w:val="00D35F28"/>
    <w:rsid w:val="00D3625F"/>
    <w:rsid w:val="00D36B2C"/>
    <w:rsid w:val="00D36EE0"/>
    <w:rsid w:val="00D37325"/>
    <w:rsid w:val="00D37833"/>
    <w:rsid w:val="00D4037D"/>
    <w:rsid w:val="00D40687"/>
    <w:rsid w:val="00D40EE8"/>
    <w:rsid w:val="00D41173"/>
    <w:rsid w:val="00D411AE"/>
    <w:rsid w:val="00D41419"/>
    <w:rsid w:val="00D4143B"/>
    <w:rsid w:val="00D418F5"/>
    <w:rsid w:val="00D41A21"/>
    <w:rsid w:val="00D41F77"/>
    <w:rsid w:val="00D41FB1"/>
    <w:rsid w:val="00D42EF6"/>
    <w:rsid w:val="00D43231"/>
    <w:rsid w:val="00D43678"/>
    <w:rsid w:val="00D43679"/>
    <w:rsid w:val="00D43D3B"/>
    <w:rsid w:val="00D4450F"/>
    <w:rsid w:val="00D44A00"/>
    <w:rsid w:val="00D44AFB"/>
    <w:rsid w:val="00D44CA4"/>
    <w:rsid w:val="00D451DD"/>
    <w:rsid w:val="00D45C30"/>
    <w:rsid w:val="00D4647A"/>
    <w:rsid w:val="00D46701"/>
    <w:rsid w:val="00D473AB"/>
    <w:rsid w:val="00D47C70"/>
    <w:rsid w:val="00D505B3"/>
    <w:rsid w:val="00D50855"/>
    <w:rsid w:val="00D5099F"/>
    <w:rsid w:val="00D50B9A"/>
    <w:rsid w:val="00D51B4F"/>
    <w:rsid w:val="00D5215E"/>
    <w:rsid w:val="00D5384C"/>
    <w:rsid w:val="00D538EF"/>
    <w:rsid w:val="00D53E14"/>
    <w:rsid w:val="00D5426E"/>
    <w:rsid w:val="00D54419"/>
    <w:rsid w:val="00D54857"/>
    <w:rsid w:val="00D54A5F"/>
    <w:rsid w:val="00D55475"/>
    <w:rsid w:val="00D560E6"/>
    <w:rsid w:val="00D562A2"/>
    <w:rsid w:val="00D564BE"/>
    <w:rsid w:val="00D56D3B"/>
    <w:rsid w:val="00D5713F"/>
    <w:rsid w:val="00D5737F"/>
    <w:rsid w:val="00D60F99"/>
    <w:rsid w:val="00D61EF1"/>
    <w:rsid w:val="00D62823"/>
    <w:rsid w:val="00D62C73"/>
    <w:rsid w:val="00D63157"/>
    <w:rsid w:val="00D63902"/>
    <w:rsid w:val="00D645A6"/>
    <w:rsid w:val="00D64D68"/>
    <w:rsid w:val="00D65B52"/>
    <w:rsid w:val="00D66541"/>
    <w:rsid w:val="00D6700C"/>
    <w:rsid w:val="00D677D3"/>
    <w:rsid w:val="00D67E8E"/>
    <w:rsid w:val="00D70459"/>
    <w:rsid w:val="00D709B6"/>
    <w:rsid w:val="00D70A9B"/>
    <w:rsid w:val="00D70DC8"/>
    <w:rsid w:val="00D7175D"/>
    <w:rsid w:val="00D72F2E"/>
    <w:rsid w:val="00D732D8"/>
    <w:rsid w:val="00D73536"/>
    <w:rsid w:val="00D738FF"/>
    <w:rsid w:val="00D73E82"/>
    <w:rsid w:val="00D75586"/>
    <w:rsid w:val="00D75ABF"/>
    <w:rsid w:val="00D76D70"/>
    <w:rsid w:val="00D77622"/>
    <w:rsid w:val="00D777CD"/>
    <w:rsid w:val="00D779AB"/>
    <w:rsid w:val="00D80644"/>
    <w:rsid w:val="00D80D53"/>
    <w:rsid w:val="00D8153B"/>
    <w:rsid w:val="00D81BC0"/>
    <w:rsid w:val="00D81D53"/>
    <w:rsid w:val="00D821EE"/>
    <w:rsid w:val="00D82506"/>
    <w:rsid w:val="00D83EEF"/>
    <w:rsid w:val="00D84251"/>
    <w:rsid w:val="00D854F2"/>
    <w:rsid w:val="00D858BE"/>
    <w:rsid w:val="00D85B4D"/>
    <w:rsid w:val="00D85F84"/>
    <w:rsid w:val="00D867DC"/>
    <w:rsid w:val="00D872CF"/>
    <w:rsid w:val="00D903F8"/>
    <w:rsid w:val="00D90725"/>
    <w:rsid w:val="00D91247"/>
    <w:rsid w:val="00D92E12"/>
    <w:rsid w:val="00D92E31"/>
    <w:rsid w:val="00D93841"/>
    <w:rsid w:val="00D946B8"/>
    <w:rsid w:val="00D959D2"/>
    <w:rsid w:val="00D970D9"/>
    <w:rsid w:val="00D974AF"/>
    <w:rsid w:val="00D97A4D"/>
    <w:rsid w:val="00D97D8A"/>
    <w:rsid w:val="00D97F1C"/>
    <w:rsid w:val="00DA0A79"/>
    <w:rsid w:val="00DA1072"/>
    <w:rsid w:val="00DA22DE"/>
    <w:rsid w:val="00DA245E"/>
    <w:rsid w:val="00DA2808"/>
    <w:rsid w:val="00DA2E8E"/>
    <w:rsid w:val="00DA340E"/>
    <w:rsid w:val="00DA3757"/>
    <w:rsid w:val="00DA4007"/>
    <w:rsid w:val="00DA4890"/>
    <w:rsid w:val="00DA4B56"/>
    <w:rsid w:val="00DA531F"/>
    <w:rsid w:val="00DA5E76"/>
    <w:rsid w:val="00DA600E"/>
    <w:rsid w:val="00DA7131"/>
    <w:rsid w:val="00DA75C9"/>
    <w:rsid w:val="00DA785F"/>
    <w:rsid w:val="00DA7A54"/>
    <w:rsid w:val="00DB0247"/>
    <w:rsid w:val="00DB0E14"/>
    <w:rsid w:val="00DB1D23"/>
    <w:rsid w:val="00DB20D3"/>
    <w:rsid w:val="00DB213F"/>
    <w:rsid w:val="00DB224A"/>
    <w:rsid w:val="00DB22AA"/>
    <w:rsid w:val="00DB2A91"/>
    <w:rsid w:val="00DB3F51"/>
    <w:rsid w:val="00DB441C"/>
    <w:rsid w:val="00DB469C"/>
    <w:rsid w:val="00DB4BBE"/>
    <w:rsid w:val="00DB54A3"/>
    <w:rsid w:val="00DB5D27"/>
    <w:rsid w:val="00DB611F"/>
    <w:rsid w:val="00DB6A59"/>
    <w:rsid w:val="00DB750C"/>
    <w:rsid w:val="00DB788F"/>
    <w:rsid w:val="00DB7A2C"/>
    <w:rsid w:val="00DB7C5F"/>
    <w:rsid w:val="00DC0999"/>
    <w:rsid w:val="00DC1096"/>
    <w:rsid w:val="00DC12BE"/>
    <w:rsid w:val="00DC2270"/>
    <w:rsid w:val="00DC2511"/>
    <w:rsid w:val="00DC26B1"/>
    <w:rsid w:val="00DC2755"/>
    <w:rsid w:val="00DC2A8A"/>
    <w:rsid w:val="00DC35E5"/>
    <w:rsid w:val="00DC40B2"/>
    <w:rsid w:val="00DC493D"/>
    <w:rsid w:val="00DC4CC6"/>
    <w:rsid w:val="00DC4FB2"/>
    <w:rsid w:val="00DC5421"/>
    <w:rsid w:val="00DC566A"/>
    <w:rsid w:val="00DC56F8"/>
    <w:rsid w:val="00DC597E"/>
    <w:rsid w:val="00DC61F1"/>
    <w:rsid w:val="00DC6802"/>
    <w:rsid w:val="00DC6D25"/>
    <w:rsid w:val="00DC700C"/>
    <w:rsid w:val="00DC7097"/>
    <w:rsid w:val="00DC7FAE"/>
    <w:rsid w:val="00DD0FC6"/>
    <w:rsid w:val="00DD23AB"/>
    <w:rsid w:val="00DD2576"/>
    <w:rsid w:val="00DD2EF2"/>
    <w:rsid w:val="00DD3912"/>
    <w:rsid w:val="00DD39E9"/>
    <w:rsid w:val="00DD4255"/>
    <w:rsid w:val="00DD4461"/>
    <w:rsid w:val="00DD4799"/>
    <w:rsid w:val="00DD4E0B"/>
    <w:rsid w:val="00DD5E4C"/>
    <w:rsid w:val="00DD5E72"/>
    <w:rsid w:val="00DD5E89"/>
    <w:rsid w:val="00DD6074"/>
    <w:rsid w:val="00DD6225"/>
    <w:rsid w:val="00DD62F1"/>
    <w:rsid w:val="00DD6568"/>
    <w:rsid w:val="00DD6C40"/>
    <w:rsid w:val="00DD6D19"/>
    <w:rsid w:val="00DD6FA2"/>
    <w:rsid w:val="00DD71AB"/>
    <w:rsid w:val="00DD73B2"/>
    <w:rsid w:val="00DD744D"/>
    <w:rsid w:val="00DD74E4"/>
    <w:rsid w:val="00DD7AD5"/>
    <w:rsid w:val="00DE0777"/>
    <w:rsid w:val="00DE1457"/>
    <w:rsid w:val="00DE1B1D"/>
    <w:rsid w:val="00DE1B48"/>
    <w:rsid w:val="00DE22A4"/>
    <w:rsid w:val="00DE2E05"/>
    <w:rsid w:val="00DE2F64"/>
    <w:rsid w:val="00DE40A2"/>
    <w:rsid w:val="00DE5DAC"/>
    <w:rsid w:val="00DE6394"/>
    <w:rsid w:val="00DF01BC"/>
    <w:rsid w:val="00DF081A"/>
    <w:rsid w:val="00DF0E53"/>
    <w:rsid w:val="00DF1C89"/>
    <w:rsid w:val="00DF1ECA"/>
    <w:rsid w:val="00DF234A"/>
    <w:rsid w:val="00DF245F"/>
    <w:rsid w:val="00DF2898"/>
    <w:rsid w:val="00DF3413"/>
    <w:rsid w:val="00DF36B7"/>
    <w:rsid w:val="00DF3D55"/>
    <w:rsid w:val="00DF4344"/>
    <w:rsid w:val="00DF4501"/>
    <w:rsid w:val="00DF45E9"/>
    <w:rsid w:val="00DF4F56"/>
    <w:rsid w:val="00DF5CD8"/>
    <w:rsid w:val="00DF65CE"/>
    <w:rsid w:val="00DF68A3"/>
    <w:rsid w:val="00DF69F2"/>
    <w:rsid w:val="00DF7F3E"/>
    <w:rsid w:val="00E00B13"/>
    <w:rsid w:val="00E00F08"/>
    <w:rsid w:val="00E01BA2"/>
    <w:rsid w:val="00E020E6"/>
    <w:rsid w:val="00E024F3"/>
    <w:rsid w:val="00E027EF"/>
    <w:rsid w:val="00E028B0"/>
    <w:rsid w:val="00E02B29"/>
    <w:rsid w:val="00E02BED"/>
    <w:rsid w:val="00E031E6"/>
    <w:rsid w:val="00E03FC5"/>
    <w:rsid w:val="00E04144"/>
    <w:rsid w:val="00E04674"/>
    <w:rsid w:val="00E05752"/>
    <w:rsid w:val="00E05CBD"/>
    <w:rsid w:val="00E05FCA"/>
    <w:rsid w:val="00E06DE9"/>
    <w:rsid w:val="00E0782C"/>
    <w:rsid w:val="00E07848"/>
    <w:rsid w:val="00E079A3"/>
    <w:rsid w:val="00E07B69"/>
    <w:rsid w:val="00E07FAD"/>
    <w:rsid w:val="00E105BD"/>
    <w:rsid w:val="00E105F4"/>
    <w:rsid w:val="00E11151"/>
    <w:rsid w:val="00E1125E"/>
    <w:rsid w:val="00E114C8"/>
    <w:rsid w:val="00E1208A"/>
    <w:rsid w:val="00E12317"/>
    <w:rsid w:val="00E12583"/>
    <w:rsid w:val="00E132AF"/>
    <w:rsid w:val="00E1366E"/>
    <w:rsid w:val="00E13BD2"/>
    <w:rsid w:val="00E13DE3"/>
    <w:rsid w:val="00E14469"/>
    <w:rsid w:val="00E1525B"/>
    <w:rsid w:val="00E1525D"/>
    <w:rsid w:val="00E15458"/>
    <w:rsid w:val="00E1573E"/>
    <w:rsid w:val="00E15C09"/>
    <w:rsid w:val="00E15C41"/>
    <w:rsid w:val="00E169D1"/>
    <w:rsid w:val="00E16BFF"/>
    <w:rsid w:val="00E16D47"/>
    <w:rsid w:val="00E16F66"/>
    <w:rsid w:val="00E16F9C"/>
    <w:rsid w:val="00E1730F"/>
    <w:rsid w:val="00E17AB6"/>
    <w:rsid w:val="00E20899"/>
    <w:rsid w:val="00E20F96"/>
    <w:rsid w:val="00E211AD"/>
    <w:rsid w:val="00E215AA"/>
    <w:rsid w:val="00E2190D"/>
    <w:rsid w:val="00E21C2D"/>
    <w:rsid w:val="00E22191"/>
    <w:rsid w:val="00E222A3"/>
    <w:rsid w:val="00E2233C"/>
    <w:rsid w:val="00E225A3"/>
    <w:rsid w:val="00E227D1"/>
    <w:rsid w:val="00E23805"/>
    <w:rsid w:val="00E23E18"/>
    <w:rsid w:val="00E241A6"/>
    <w:rsid w:val="00E2427B"/>
    <w:rsid w:val="00E25517"/>
    <w:rsid w:val="00E25892"/>
    <w:rsid w:val="00E25ED2"/>
    <w:rsid w:val="00E2694E"/>
    <w:rsid w:val="00E274ED"/>
    <w:rsid w:val="00E31047"/>
    <w:rsid w:val="00E315EF"/>
    <w:rsid w:val="00E3190A"/>
    <w:rsid w:val="00E31E81"/>
    <w:rsid w:val="00E33229"/>
    <w:rsid w:val="00E33822"/>
    <w:rsid w:val="00E33930"/>
    <w:rsid w:val="00E34583"/>
    <w:rsid w:val="00E34775"/>
    <w:rsid w:val="00E3595A"/>
    <w:rsid w:val="00E36514"/>
    <w:rsid w:val="00E36BDC"/>
    <w:rsid w:val="00E376E2"/>
    <w:rsid w:val="00E37763"/>
    <w:rsid w:val="00E377E8"/>
    <w:rsid w:val="00E40351"/>
    <w:rsid w:val="00E4042B"/>
    <w:rsid w:val="00E4060D"/>
    <w:rsid w:val="00E40C2B"/>
    <w:rsid w:val="00E40C97"/>
    <w:rsid w:val="00E414E0"/>
    <w:rsid w:val="00E41982"/>
    <w:rsid w:val="00E41BB2"/>
    <w:rsid w:val="00E41DEE"/>
    <w:rsid w:val="00E429B4"/>
    <w:rsid w:val="00E42D41"/>
    <w:rsid w:val="00E42D55"/>
    <w:rsid w:val="00E43D8D"/>
    <w:rsid w:val="00E43E12"/>
    <w:rsid w:val="00E44373"/>
    <w:rsid w:val="00E44A07"/>
    <w:rsid w:val="00E44D7A"/>
    <w:rsid w:val="00E452AB"/>
    <w:rsid w:val="00E45672"/>
    <w:rsid w:val="00E45C1A"/>
    <w:rsid w:val="00E46328"/>
    <w:rsid w:val="00E465A8"/>
    <w:rsid w:val="00E47B8D"/>
    <w:rsid w:val="00E50992"/>
    <w:rsid w:val="00E50B9E"/>
    <w:rsid w:val="00E50C7A"/>
    <w:rsid w:val="00E51269"/>
    <w:rsid w:val="00E51716"/>
    <w:rsid w:val="00E51DB4"/>
    <w:rsid w:val="00E52970"/>
    <w:rsid w:val="00E52C6C"/>
    <w:rsid w:val="00E52DBB"/>
    <w:rsid w:val="00E5345A"/>
    <w:rsid w:val="00E53566"/>
    <w:rsid w:val="00E53795"/>
    <w:rsid w:val="00E53AD2"/>
    <w:rsid w:val="00E55123"/>
    <w:rsid w:val="00E5526A"/>
    <w:rsid w:val="00E55A0A"/>
    <w:rsid w:val="00E566F5"/>
    <w:rsid w:val="00E56FF4"/>
    <w:rsid w:val="00E57525"/>
    <w:rsid w:val="00E60633"/>
    <w:rsid w:val="00E60A7F"/>
    <w:rsid w:val="00E60BF1"/>
    <w:rsid w:val="00E60F15"/>
    <w:rsid w:val="00E625BB"/>
    <w:rsid w:val="00E62660"/>
    <w:rsid w:val="00E62787"/>
    <w:rsid w:val="00E62A25"/>
    <w:rsid w:val="00E62EF7"/>
    <w:rsid w:val="00E631A3"/>
    <w:rsid w:val="00E6341A"/>
    <w:rsid w:val="00E63D54"/>
    <w:rsid w:val="00E6415B"/>
    <w:rsid w:val="00E64512"/>
    <w:rsid w:val="00E64C71"/>
    <w:rsid w:val="00E64E52"/>
    <w:rsid w:val="00E64E74"/>
    <w:rsid w:val="00E65015"/>
    <w:rsid w:val="00E65326"/>
    <w:rsid w:val="00E65EC7"/>
    <w:rsid w:val="00E66616"/>
    <w:rsid w:val="00E66A92"/>
    <w:rsid w:val="00E66DF5"/>
    <w:rsid w:val="00E66ECE"/>
    <w:rsid w:val="00E66FB8"/>
    <w:rsid w:val="00E67152"/>
    <w:rsid w:val="00E67970"/>
    <w:rsid w:val="00E70628"/>
    <w:rsid w:val="00E71B42"/>
    <w:rsid w:val="00E7207E"/>
    <w:rsid w:val="00E724FD"/>
    <w:rsid w:val="00E727CB"/>
    <w:rsid w:val="00E734AA"/>
    <w:rsid w:val="00E7354A"/>
    <w:rsid w:val="00E73618"/>
    <w:rsid w:val="00E74645"/>
    <w:rsid w:val="00E748AD"/>
    <w:rsid w:val="00E7496B"/>
    <w:rsid w:val="00E75159"/>
    <w:rsid w:val="00E75B4E"/>
    <w:rsid w:val="00E76887"/>
    <w:rsid w:val="00E76E8A"/>
    <w:rsid w:val="00E772D6"/>
    <w:rsid w:val="00E77946"/>
    <w:rsid w:val="00E77A8B"/>
    <w:rsid w:val="00E77E02"/>
    <w:rsid w:val="00E801C7"/>
    <w:rsid w:val="00E8055C"/>
    <w:rsid w:val="00E80637"/>
    <w:rsid w:val="00E80C0F"/>
    <w:rsid w:val="00E80F73"/>
    <w:rsid w:val="00E810AA"/>
    <w:rsid w:val="00E819E3"/>
    <w:rsid w:val="00E81B59"/>
    <w:rsid w:val="00E821F2"/>
    <w:rsid w:val="00E82AF0"/>
    <w:rsid w:val="00E832B6"/>
    <w:rsid w:val="00E8352A"/>
    <w:rsid w:val="00E8361A"/>
    <w:rsid w:val="00E83D84"/>
    <w:rsid w:val="00E84726"/>
    <w:rsid w:val="00E84D33"/>
    <w:rsid w:val="00E85234"/>
    <w:rsid w:val="00E85BD5"/>
    <w:rsid w:val="00E87B10"/>
    <w:rsid w:val="00E87CEE"/>
    <w:rsid w:val="00E90BFC"/>
    <w:rsid w:val="00E917BA"/>
    <w:rsid w:val="00E9215F"/>
    <w:rsid w:val="00E924BF"/>
    <w:rsid w:val="00E92927"/>
    <w:rsid w:val="00E931B3"/>
    <w:rsid w:val="00E939BF"/>
    <w:rsid w:val="00E940F9"/>
    <w:rsid w:val="00E947EA"/>
    <w:rsid w:val="00E94993"/>
    <w:rsid w:val="00E94BCA"/>
    <w:rsid w:val="00E95220"/>
    <w:rsid w:val="00E95D9A"/>
    <w:rsid w:val="00E96149"/>
    <w:rsid w:val="00E9731B"/>
    <w:rsid w:val="00EA094C"/>
    <w:rsid w:val="00EA0F9D"/>
    <w:rsid w:val="00EA12DD"/>
    <w:rsid w:val="00EA2594"/>
    <w:rsid w:val="00EA27BB"/>
    <w:rsid w:val="00EA318A"/>
    <w:rsid w:val="00EA32A2"/>
    <w:rsid w:val="00EA361D"/>
    <w:rsid w:val="00EA39DA"/>
    <w:rsid w:val="00EA4173"/>
    <w:rsid w:val="00EA44A0"/>
    <w:rsid w:val="00EA4818"/>
    <w:rsid w:val="00EA4C5C"/>
    <w:rsid w:val="00EA58E0"/>
    <w:rsid w:val="00EA5913"/>
    <w:rsid w:val="00EA5F15"/>
    <w:rsid w:val="00EA6024"/>
    <w:rsid w:val="00EA64AC"/>
    <w:rsid w:val="00EA68B0"/>
    <w:rsid w:val="00EA6C82"/>
    <w:rsid w:val="00EA7403"/>
    <w:rsid w:val="00EA7AFA"/>
    <w:rsid w:val="00EA7FF6"/>
    <w:rsid w:val="00EB05B3"/>
    <w:rsid w:val="00EB05EB"/>
    <w:rsid w:val="00EB094F"/>
    <w:rsid w:val="00EB0D00"/>
    <w:rsid w:val="00EB1645"/>
    <w:rsid w:val="00EB1B80"/>
    <w:rsid w:val="00EB2342"/>
    <w:rsid w:val="00EB341A"/>
    <w:rsid w:val="00EB37AC"/>
    <w:rsid w:val="00EB3C68"/>
    <w:rsid w:val="00EB42E7"/>
    <w:rsid w:val="00EB433B"/>
    <w:rsid w:val="00EB4493"/>
    <w:rsid w:val="00EB449A"/>
    <w:rsid w:val="00EB454E"/>
    <w:rsid w:val="00EB5EE3"/>
    <w:rsid w:val="00EB5FCA"/>
    <w:rsid w:val="00EB6109"/>
    <w:rsid w:val="00EB6602"/>
    <w:rsid w:val="00EB6745"/>
    <w:rsid w:val="00EB68CB"/>
    <w:rsid w:val="00EB6922"/>
    <w:rsid w:val="00EB6C58"/>
    <w:rsid w:val="00EB6F24"/>
    <w:rsid w:val="00EC16A9"/>
    <w:rsid w:val="00EC18FD"/>
    <w:rsid w:val="00EC1938"/>
    <w:rsid w:val="00EC2458"/>
    <w:rsid w:val="00EC3551"/>
    <w:rsid w:val="00EC3A44"/>
    <w:rsid w:val="00EC44A5"/>
    <w:rsid w:val="00EC4D1E"/>
    <w:rsid w:val="00EC5A66"/>
    <w:rsid w:val="00EC5E0F"/>
    <w:rsid w:val="00EC6C71"/>
    <w:rsid w:val="00EC6E72"/>
    <w:rsid w:val="00EC77BE"/>
    <w:rsid w:val="00EC7C9B"/>
    <w:rsid w:val="00ED0BA8"/>
    <w:rsid w:val="00ED0C5D"/>
    <w:rsid w:val="00ED2F41"/>
    <w:rsid w:val="00ED2F50"/>
    <w:rsid w:val="00ED38DD"/>
    <w:rsid w:val="00ED5025"/>
    <w:rsid w:val="00ED5034"/>
    <w:rsid w:val="00ED51DF"/>
    <w:rsid w:val="00ED5DC0"/>
    <w:rsid w:val="00ED5F02"/>
    <w:rsid w:val="00ED721B"/>
    <w:rsid w:val="00ED7E2D"/>
    <w:rsid w:val="00ED7F0B"/>
    <w:rsid w:val="00EE00A0"/>
    <w:rsid w:val="00EE0D92"/>
    <w:rsid w:val="00EE117B"/>
    <w:rsid w:val="00EE2A21"/>
    <w:rsid w:val="00EE2C4A"/>
    <w:rsid w:val="00EE2E80"/>
    <w:rsid w:val="00EE3A81"/>
    <w:rsid w:val="00EE4382"/>
    <w:rsid w:val="00EE5142"/>
    <w:rsid w:val="00EE566C"/>
    <w:rsid w:val="00EE5682"/>
    <w:rsid w:val="00EE6A08"/>
    <w:rsid w:val="00EE6B63"/>
    <w:rsid w:val="00EE7EBC"/>
    <w:rsid w:val="00EF0829"/>
    <w:rsid w:val="00EF0E62"/>
    <w:rsid w:val="00EF17F7"/>
    <w:rsid w:val="00EF1FB0"/>
    <w:rsid w:val="00EF2253"/>
    <w:rsid w:val="00EF2B96"/>
    <w:rsid w:val="00EF305D"/>
    <w:rsid w:val="00EF31C9"/>
    <w:rsid w:val="00EF34FD"/>
    <w:rsid w:val="00EF35A6"/>
    <w:rsid w:val="00EF3896"/>
    <w:rsid w:val="00EF3BBF"/>
    <w:rsid w:val="00EF429D"/>
    <w:rsid w:val="00EF4890"/>
    <w:rsid w:val="00EF4C20"/>
    <w:rsid w:val="00EF578B"/>
    <w:rsid w:val="00EF638D"/>
    <w:rsid w:val="00EF7B88"/>
    <w:rsid w:val="00F0041B"/>
    <w:rsid w:val="00F00D9A"/>
    <w:rsid w:val="00F00DE8"/>
    <w:rsid w:val="00F010DF"/>
    <w:rsid w:val="00F018FB"/>
    <w:rsid w:val="00F01BCB"/>
    <w:rsid w:val="00F0201D"/>
    <w:rsid w:val="00F02D91"/>
    <w:rsid w:val="00F02F93"/>
    <w:rsid w:val="00F034F6"/>
    <w:rsid w:val="00F0390C"/>
    <w:rsid w:val="00F03B0F"/>
    <w:rsid w:val="00F03D63"/>
    <w:rsid w:val="00F03D8F"/>
    <w:rsid w:val="00F05466"/>
    <w:rsid w:val="00F05C47"/>
    <w:rsid w:val="00F05EF3"/>
    <w:rsid w:val="00F06668"/>
    <w:rsid w:val="00F06D1A"/>
    <w:rsid w:val="00F06FB0"/>
    <w:rsid w:val="00F079A1"/>
    <w:rsid w:val="00F07A95"/>
    <w:rsid w:val="00F07F6E"/>
    <w:rsid w:val="00F10432"/>
    <w:rsid w:val="00F10E5D"/>
    <w:rsid w:val="00F11C64"/>
    <w:rsid w:val="00F127A9"/>
    <w:rsid w:val="00F12B72"/>
    <w:rsid w:val="00F12BA9"/>
    <w:rsid w:val="00F130EB"/>
    <w:rsid w:val="00F134CD"/>
    <w:rsid w:val="00F143F3"/>
    <w:rsid w:val="00F14455"/>
    <w:rsid w:val="00F1486E"/>
    <w:rsid w:val="00F14AA0"/>
    <w:rsid w:val="00F14D9A"/>
    <w:rsid w:val="00F14DA3"/>
    <w:rsid w:val="00F152B1"/>
    <w:rsid w:val="00F15743"/>
    <w:rsid w:val="00F15C2C"/>
    <w:rsid w:val="00F15CA5"/>
    <w:rsid w:val="00F15D6E"/>
    <w:rsid w:val="00F16322"/>
    <w:rsid w:val="00F17FBA"/>
    <w:rsid w:val="00F216D1"/>
    <w:rsid w:val="00F2182E"/>
    <w:rsid w:val="00F220CC"/>
    <w:rsid w:val="00F22AAD"/>
    <w:rsid w:val="00F22B2C"/>
    <w:rsid w:val="00F22EC3"/>
    <w:rsid w:val="00F22F29"/>
    <w:rsid w:val="00F231CC"/>
    <w:rsid w:val="00F238DD"/>
    <w:rsid w:val="00F23945"/>
    <w:rsid w:val="00F23AA9"/>
    <w:rsid w:val="00F23C6B"/>
    <w:rsid w:val="00F249AF"/>
    <w:rsid w:val="00F253F3"/>
    <w:rsid w:val="00F25663"/>
    <w:rsid w:val="00F25CB7"/>
    <w:rsid w:val="00F2624B"/>
    <w:rsid w:val="00F264A3"/>
    <w:rsid w:val="00F267B3"/>
    <w:rsid w:val="00F27AA4"/>
    <w:rsid w:val="00F27DCD"/>
    <w:rsid w:val="00F27EF5"/>
    <w:rsid w:val="00F3009A"/>
    <w:rsid w:val="00F302D3"/>
    <w:rsid w:val="00F310D2"/>
    <w:rsid w:val="00F3144D"/>
    <w:rsid w:val="00F3162F"/>
    <w:rsid w:val="00F31983"/>
    <w:rsid w:val="00F32251"/>
    <w:rsid w:val="00F334CB"/>
    <w:rsid w:val="00F33A99"/>
    <w:rsid w:val="00F33F0D"/>
    <w:rsid w:val="00F34206"/>
    <w:rsid w:val="00F3487E"/>
    <w:rsid w:val="00F34FEC"/>
    <w:rsid w:val="00F3587B"/>
    <w:rsid w:val="00F35FC5"/>
    <w:rsid w:val="00F3637E"/>
    <w:rsid w:val="00F3642F"/>
    <w:rsid w:val="00F36C42"/>
    <w:rsid w:val="00F36C60"/>
    <w:rsid w:val="00F36CAD"/>
    <w:rsid w:val="00F36E55"/>
    <w:rsid w:val="00F370AC"/>
    <w:rsid w:val="00F37150"/>
    <w:rsid w:val="00F3744A"/>
    <w:rsid w:val="00F37D72"/>
    <w:rsid w:val="00F4027A"/>
    <w:rsid w:val="00F40856"/>
    <w:rsid w:val="00F40A60"/>
    <w:rsid w:val="00F40C9E"/>
    <w:rsid w:val="00F40FCD"/>
    <w:rsid w:val="00F41CEE"/>
    <w:rsid w:val="00F41F77"/>
    <w:rsid w:val="00F42475"/>
    <w:rsid w:val="00F42C85"/>
    <w:rsid w:val="00F44635"/>
    <w:rsid w:val="00F45EEE"/>
    <w:rsid w:val="00F46060"/>
    <w:rsid w:val="00F46393"/>
    <w:rsid w:val="00F46D74"/>
    <w:rsid w:val="00F46FDF"/>
    <w:rsid w:val="00F475D6"/>
    <w:rsid w:val="00F47878"/>
    <w:rsid w:val="00F50D91"/>
    <w:rsid w:val="00F50F82"/>
    <w:rsid w:val="00F515B6"/>
    <w:rsid w:val="00F516C8"/>
    <w:rsid w:val="00F53C6C"/>
    <w:rsid w:val="00F55DAF"/>
    <w:rsid w:val="00F56343"/>
    <w:rsid w:val="00F563FB"/>
    <w:rsid w:val="00F56497"/>
    <w:rsid w:val="00F570B7"/>
    <w:rsid w:val="00F57534"/>
    <w:rsid w:val="00F579E6"/>
    <w:rsid w:val="00F57A60"/>
    <w:rsid w:val="00F57BDF"/>
    <w:rsid w:val="00F57DF6"/>
    <w:rsid w:val="00F602AF"/>
    <w:rsid w:val="00F6036D"/>
    <w:rsid w:val="00F60810"/>
    <w:rsid w:val="00F60B76"/>
    <w:rsid w:val="00F61A30"/>
    <w:rsid w:val="00F61A4F"/>
    <w:rsid w:val="00F6208A"/>
    <w:rsid w:val="00F6280E"/>
    <w:rsid w:val="00F641AF"/>
    <w:rsid w:val="00F64346"/>
    <w:rsid w:val="00F645F2"/>
    <w:rsid w:val="00F64DE0"/>
    <w:rsid w:val="00F65FEA"/>
    <w:rsid w:val="00F66725"/>
    <w:rsid w:val="00F66CB3"/>
    <w:rsid w:val="00F6788E"/>
    <w:rsid w:val="00F67EEB"/>
    <w:rsid w:val="00F70BFB"/>
    <w:rsid w:val="00F70E31"/>
    <w:rsid w:val="00F70F68"/>
    <w:rsid w:val="00F710C9"/>
    <w:rsid w:val="00F710D5"/>
    <w:rsid w:val="00F7194B"/>
    <w:rsid w:val="00F71B0A"/>
    <w:rsid w:val="00F71B38"/>
    <w:rsid w:val="00F71ED1"/>
    <w:rsid w:val="00F72192"/>
    <w:rsid w:val="00F7282D"/>
    <w:rsid w:val="00F73A6D"/>
    <w:rsid w:val="00F7400A"/>
    <w:rsid w:val="00F74D03"/>
    <w:rsid w:val="00F7571D"/>
    <w:rsid w:val="00F75880"/>
    <w:rsid w:val="00F75911"/>
    <w:rsid w:val="00F75BD4"/>
    <w:rsid w:val="00F75D5B"/>
    <w:rsid w:val="00F766A6"/>
    <w:rsid w:val="00F76980"/>
    <w:rsid w:val="00F76F14"/>
    <w:rsid w:val="00F7704F"/>
    <w:rsid w:val="00F77314"/>
    <w:rsid w:val="00F7745E"/>
    <w:rsid w:val="00F77526"/>
    <w:rsid w:val="00F77AD3"/>
    <w:rsid w:val="00F80508"/>
    <w:rsid w:val="00F8079B"/>
    <w:rsid w:val="00F808A0"/>
    <w:rsid w:val="00F82067"/>
    <w:rsid w:val="00F82BA3"/>
    <w:rsid w:val="00F82D86"/>
    <w:rsid w:val="00F8342D"/>
    <w:rsid w:val="00F83924"/>
    <w:rsid w:val="00F83B66"/>
    <w:rsid w:val="00F83C55"/>
    <w:rsid w:val="00F83CC3"/>
    <w:rsid w:val="00F83DEB"/>
    <w:rsid w:val="00F842B2"/>
    <w:rsid w:val="00F848E7"/>
    <w:rsid w:val="00F8529A"/>
    <w:rsid w:val="00F8543B"/>
    <w:rsid w:val="00F854BB"/>
    <w:rsid w:val="00F85C2B"/>
    <w:rsid w:val="00F85F06"/>
    <w:rsid w:val="00F862A4"/>
    <w:rsid w:val="00F86CA2"/>
    <w:rsid w:val="00F873F7"/>
    <w:rsid w:val="00F87772"/>
    <w:rsid w:val="00F90360"/>
    <w:rsid w:val="00F90776"/>
    <w:rsid w:val="00F90D0F"/>
    <w:rsid w:val="00F91ACE"/>
    <w:rsid w:val="00F91E1B"/>
    <w:rsid w:val="00F92A97"/>
    <w:rsid w:val="00F936DF"/>
    <w:rsid w:val="00F93911"/>
    <w:rsid w:val="00F93B45"/>
    <w:rsid w:val="00F93D71"/>
    <w:rsid w:val="00F93E7F"/>
    <w:rsid w:val="00F940AC"/>
    <w:rsid w:val="00F947C0"/>
    <w:rsid w:val="00F95BA4"/>
    <w:rsid w:val="00F95D0C"/>
    <w:rsid w:val="00F95F7C"/>
    <w:rsid w:val="00F96431"/>
    <w:rsid w:val="00F9661A"/>
    <w:rsid w:val="00F9661B"/>
    <w:rsid w:val="00F9674A"/>
    <w:rsid w:val="00F96BAE"/>
    <w:rsid w:val="00F96C1C"/>
    <w:rsid w:val="00F97253"/>
    <w:rsid w:val="00F97545"/>
    <w:rsid w:val="00F97B53"/>
    <w:rsid w:val="00FA0575"/>
    <w:rsid w:val="00FA0B7D"/>
    <w:rsid w:val="00FA0F33"/>
    <w:rsid w:val="00FA0F7A"/>
    <w:rsid w:val="00FA2401"/>
    <w:rsid w:val="00FA241E"/>
    <w:rsid w:val="00FA2B00"/>
    <w:rsid w:val="00FA2CD8"/>
    <w:rsid w:val="00FA2DC4"/>
    <w:rsid w:val="00FA32CF"/>
    <w:rsid w:val="00FA34B6"/>
    <w:rsid w:val="00FA474F"/>
    <w:rsid w:val="00FA4ADC"/>
    <w:rsid w:val="00FA4DDD"/>
    <w:rsid w:val="00FA5509"/>
    <w:rsid w:val="00FA717F"/>
    <w:rsid w:val="00FA7A0E"/>
    <w:rsid w:val="00FB08A1"/>
    <w:rsid w:val="00FB0CDE"/>
    <w:rsid w:val="00FB1497"/>
    <w:rsid w:val="00FB1538"/>
    <w:rsid w:val="00FB16C6"/>
    <w:rsid w:val="00FB1AC0"/>
    <w:rsid w:val="00FB295F"/>
    <w:rsid w:val="00FB2C35"/>
    <w:rsid w:val="00FB2C42"/>
    <w:rsid w:val="00FB3611"/>
    <w:rsid w:val="00FB3A52"/>
    <w:rsid w:val="00FB3BBC"/>
    <w:rsid w:val="00FB3C66"/>
    <w:rsid w:val="00FB4107"/>
    <w:rsid w:val="00FB52F3"/>
    <w:rsid w:val="00FB54D9"/>
    <w:rsid w:val="00FB60AE"/>
    <w:rsid w:val="00FB6742"/>
    <w:rsid w:val="00FB678B"/>
    <w:rsid w:val="00FB68AE"/>
    <w:rsid w:val="00FB6C8A"/>
    <w:rsid w:val="00FB6DCF"/>
    <w:rsid w:val="00FB7074"/>
    <w:rsid w:val="00FB7FCA"/>
    <w:rsid w:val="00FC0B97"/>
    <w:rsid w:val="00FC16CF"/>
    <w:rsid w:val="00FC1C87"/>
    <w:rsid w:val="00FC311D"/>
    <w:rsid w:val="00FC3171"/>
    <w:rsid w:val="00FC33C4"/>
    <w:rsid w:val="00FC3880"/>
    <w:rsid w:val="00FC3AB9"/>
    <w:rsid w:val="00FC4C55"/>
    <w:rsid w:val="00FC5566"/>
    <w:rsid w:val="00FC59E9"/>
    <w:rsid w:val="00FC5D86"/>
    <w:rsid w:val="00FC6E43"/>
    <w:rsid w:val="00FC766A"/>
    <w:rsid w:val="00FC792E"/>
    <w:rsid w:val="00FD15BC"/>
    <w:rsid w:val="00FD1851"/>
    <w:rsid w:val="00FD1B2A"/>
    <w:rsid w:val="00FD2224"/>
    <w:rsid w:val="00FD231E"/>
    <w:rsid w:val="00FD2A12"/>
    <w:rsid w:val="00FD3089"/>
    <w:rsid w:val="00FD4754"/>
    <w:rsid w:val="00FD6550"/>
    <w:rsid w:val="00FD6649"/>
    <w:rsid w:val="00FD6FD8"/>
    <w:rsid w:val="00FD70BC"/>
    <w:rsid w:val="00FD70D5"/>
    <w:rsid w:val="00FD70D9"/>
    <w:rsid w:val="00FD7E72"/>
    <w:rsid w:val="00FE0013"/>
    <w:rsid w:val="00FE19B4"/>
    <w:rsid w:val="00FE1A13"/>
    <w:rsid w:val="00FE1C02"/>
    <w:rsid w:val="00FE2232"/>
    <w:rsid w:val="00FE2520"/>
    <w:rsid w:val="00FE2606"/>
    <w:rsid w:val="00FE3166"/>
    <w:rsid w:val="00FE4236"/>
    <w:rsid w:val="00FE577B"/>
    <w:rsid w:val="00FE6088"/>
    <w:rsid w:val="00FE617F"/>
    <w:rsid w:val="00FE6F6A"/>
    <w:rsid w:val="00FE70E7"/>
    <w:rsid w:val="00FE7329"/>
    <w:rsid w:val="00FE776F"/>
    <w:rsid w:val="00FE795E"/>
    <w:rsid w:val="00FE7E54"/>
    <w:rsid w:val="00FE7E62"/>
    <w:rsid w:val="00FE7EF7"/>
    <w:rsid w:val="00FF1350"/>
    <w:rsid w:val="00FF1935"/>
    <w:rsid w:val="00FF3846"/>
    <w:rsid w:val="00FF4DDD"/>
    <w:rsid w:val="00FF4F52"/>
    <w:rsid w:val="00FF531F"/>
    <w:rsid w:val="00FF57B8"/>
    <w:rsid w:val="00FF5BD2"/>
    <w:rsid w:val="00FF6641"/>
    <w:rsid w:val="00FF696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dd">
      <v:fill color="#ddd"/>
      <v:stroke weight=".5pt"/>
      <v:textbox inset="21.6pt,,21.6pt"/>
      <o:colormru v:ext="edit" colors="#ddd,#009"/>
    </o:shapedefaults>
    <o:shapelayout v:ext="edit">
      <o:idmap v:ext="edit" data="1"/>
    </o:shapelayout>
  </w:shapeDefaults>
  <w:decimalSymbol w:val="."/>
  <w:listSeparator w:val=","/>
  <w14:docId w14:val="2EECC148"/>
  <w15:docId w15:val="{97784DBF-7F2C-4740-A619-4496699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427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006"/>
    <w:pPr>
      <w:keepNext/>
      <w:jc w:val="center"/>
      <w:outlineLvl w:val="1"/>
    </w:pPr>
    <w:rPr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0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AE0"/>
  </w:style>
  <w:style w:type="table" w:styleId="TableGrid">
    <w:name w:val="Table Grid"/>
    <w:basedOn w:val="TableNormal"/>
    <w:rsid w:val="00F1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9817AA"/>
    <w:pPr>
      <w:numPr>
        <w:numId w:val="2"/>
      </w:numPr>
    </w:pPr>
  </w:style>
  <w:style w:type="character" w:styleId="Hyperlink">
    <w:name w:val="Hyperlink"/>
    <w:rsid w:val="00245A1D"/>
    <w:rPr>
      <w:color w:val="0000FF"/>
      <w:u w:val="single"/>
    </w:rPr>
  </w:style>
  <w:style w:type="character" w:styleId="FollowedHyperlink">
    <w:name w:val="FollowedHyperlink"/>
    <w:rsid w:val="00245A1D"/>
    <w:rPr>
      <w:color w:val="800080"/>
      <w:u w:val="single"/>
    </w:rPr>
  </w:style>
  <w:style w:type="paragraph" w:styleId="DocumentMap">
    <w:name w:val="Document Map"/>
    <w:basedOn w:val="Normal"/>
    <w:semiHidden/>
    <w:rsid w:val="000675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D7427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C4006"/>
    <w:pPr>
      <w:spacing w:after="120"/>
      <w:ind w:left="360"/>
    </w:pPr>
  </w:style>
  <w:style w:type="paragraph" w:styleId="BodyTextIndent2">
    <w:name w:val="Body Text Indent 2"/>
    <w:basedOn w:val="Normal"/>
    <w:rsid w:val="001C4006"/>
    <w:pPr>
      <w:spacing w:after="120" w:line="480" w:lineRule="auto"/>
      <w:ind w:left="360"/>
    </w:pPr>
  </w:style>
  <w:style w:type="character" w:styleId="Strong">
    <w:name w:val="Strong"/>
    <w:qFormat/>
    <w:rsid w:val="001C4006"/>
    <w:rPr>
      <w:b/>
      <w:bCs/>
    </w:rPr>
  </w:style>
  <w:style w:type="paragraph" w:styleId="Title">
    <w:name w:val="Title"/>
    <w:basedOn w:val="Normal"/>
    <w:qFormat/>
    <w:rsid w:val="001C4006"/>
    <w:pPr>
      <w:jc w:val="center"/>
    </w:pPr>
    <w:rPr>
      <w:b/>
      <w:szCs w:val="20"/>
    </w:rPr>
  </w:style>
  <w:style w:type="paragraph" w:styleId="BodyText2">
    <w:name w:val="Body Text 2"/>
    <w:basedOn w:val="Normal"/>
    <w:rsid w:val="00BD6644"/>
    <w:pPr>
      <w:spacing w:after="120" w:line="480" w:lineRule="auto"/>
    </w:pPr>
  </w:style>
  <w:style w:type="paragraph" w:styleId="BodyText3">
    <w:name w:val="Body Text 3"/>
    <w:basedOn w:val="Normal"/>
    <w:rsid w:val="00BD6644"/>
    <w:pPr>
      <w:spacing w:after="120"/>
    </w:pPr>
    <w:rPr>
      <w:sz w:val="16"/>
      <w:szCs w:val="16"/>
    </w:rPr>
  </w:style>
  <w:style w:type="character" w:customStyle="1" w:styleId="EmailStyle30">
    <w:name w:val="EmailStyle30"/>
    <w:semiHidden/>
    <w:rsid w:val="00BD664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basedOn w:val="DefaultParagraphFont"/>
    <w:rsid w:val="00B36C98"/>
  </w:style>
  <w:style w:type="paragraph" w:styleId="BalloonText">
    <w:name w:val="Balloon Text"/>
    <w:basedOn w:val="Normal"/>
    <w:link w:val="BalloonTextChar"/>
    <w:rsid w:val="00F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034A"/>
    <w:rPr>
      <w:sz w:val="24"/>
      <w:szCs w:val="24"/>
    </w:rPr>
  </w:style>
  <w:style w:type="paragraph" w:styleId="Revision">
    <w:name w:val="Revision"/>
    <w:hidden/>
    <w:uiPriority w:val="99"/>
    <w:semiHidden/>
    <w:rsid w:val="008246E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73A0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805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ffice@ICB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DA8C-18E9-416F-B695-DD84F55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iDesign</Company>
  <LinksUpToDate>false</LinksUpToDate>
  <CharactersWithSpaces>5854</CharactersWithSpaces>
  <SharedDoc>false</SharedDoc>
  <HLinks>
    <vt:vector size="48" baseType="variant">
      <vt:variant>
        <vt:i4>2359421</vt:i4>
      </vt:variant>
      <vt:variant>
        <vt:i4>342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21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18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http://www.icbainc.com/Content/For-Vendors/PRIMEtime-PowerHall-and-Business-Encounter.aspx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Jill</dc:creator>
  <cp:keywords/>
  <dc:description/>
  <cp:lastModifiedBy>Marcy Farrey</cp:lastModifiedBy>
  <cp:revision>4</cp:revision>
  <cp:lastPrinted>2018-03-20T16:42:00Z</cp:lastPrinted>
  <dcterms:created xsi:type="dcterms:W3CDTF">2018-05-31T16:36:00Z</dcterms:created>
  <dcterms:modified xsi:type="dcterms:W3CDTF">2018-07-16T16:49:00Z</dcterms:modified>
</cp:coreProperties>
</file>